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 AGREEMENT</w:t>
      </w:r>
    </w:p>
    <w:p/>
    <w:p>
      <w:r>
        <w:rPr>
          <w:b/>
          <w:sz w:val="20"/>
        </w:rPr>
        <w:t>This Sub Agreement ("Agreement") is entered into by and between the following parties:</w:t>
      </w:r>
    </w:p>
    <w:p/>
    <w:p>
      <w:r>
        <w:rPr>
          <w:b/>
          <w:sz w:val="20"/>
        </w:rPr>
        <w:t>PRIMARY 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SUBCONTRACTOR: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RECITALS</w:t>
      </w:r>
    </w:p>
    <w:p>
      <w:r>
        <w:rPr>
          <w:b w:val="0"/>
          <w:sz w:val="20"/>
        </w:rPr>
        <w:t>WHEREAS, the Primary Contractor has entered into a contract (the "Prime Contract") with the Owner to perform certain work;</w:t>
      </w:r>
    </w:p>
    <w:p>
      <w:r>
        <w:rPr>
          <w:b w:val="0"/>
          <w:sz w:val="20"/>
        </w:rPr>
        <w:t>WHEREAS, the Primary Contractor desires to engage the Subcontractor to perform a portion of the work under the Prime Contract as set forth herein;</w:t>
      </w:r>
    </w:p>
    <w:p>
      <w:r>
        <w:rPr>
          <w:b w:val="0"/>
          <w:sz w:val="20"/>
        </w:rPr>
        <w:t>WHEREAS, the Subcontractor agrees to perform such work under the terms and conditions stated in this Agreement;</w:t>
      </w:r>
    </w:p>
    <w:p>
      <w:r>
        <w:rPr>
          <w:b w:val="0"/>
          <w:sz w:val="20"/>
        </w:rPr>
        <w:t>NOW, THEREFORE, in consideration of the mutual covenants and promises contained herein, the parties agree as follows:</w:t>
      </w:r>
    </w:p>
    <w:p/>
    <w:p/>
    <w:p>
      <w:r>
        <w:rPr>
          <w:b/>
          <w:sz w:val="20"/>
        </w:rPr>
        <w:t>1. Scope of Work</w:t>
      </w:r>
    </w:p>
    <w:p>
      <w:r>
        <w:rPr>
          <w:b w:val="0"/>
          <w:sz w:val="20"/>
        </w:rPr>
        <w:t>The Subcontractor shall furnish all labor, materials, equipment, tools, supervision, and services necessary to perform the following work ("Work") in accordance with the Prime Contract documents and this Agreement: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2. Contract Documents</w:t>
      </w:r>
    </w:p>
    <w:p>
      <w:r>
        <w:rPr>
          <w:b w:val="0"/>
          <w:sz w:val="20"/>
        </w:rPr>
        <w:t>The following documents form part of this Agreement and are incorporated herein by reference:</w:t>
      </w:r>
    </w:p>
    <w:p>
      <w:r>
        <w:rPr>
          <w:b w:val="0"/>
          <w:sz w:val="20"/>
        </w:rPr>
        <w:t>- Prime Contract between Primary Contractor and Owner</w:t>
      </w:r>
    </w:p>
    <w:p>
      <w:r>
        <w:rPr>
          <w:b w:val="0"/>
          <w:sz w:val="20"/>
        </w:rPr>
        <w:t>- Drawings and Specifications referenced in the Prime Contract</w:t>
      </w:r>
    </w:p>
    <w:p>
      <w:r>
        <w:rPr>
          <w:b w:val="0"/>
          <w:sz w:val="20"/>
        </w:rPr>
        <w:t>- This Sub Agreement and any written amendments</w:t>
      </w:r>
    </w:p>
    <w:p/>
    <w:p>
      <w:r>
        <w:rPr>
          <w:b/>
          <w:sz w:val="20"/>
        </w:rPr>
        <w:t>3. Time of Performance</w:t>
      </w:r>
    </w:p>
    <w:p>
      <w:r>
        <w:rPr>
          <w:b w:val="0"/>
          <w:sz w:val="20"/>
        </w:rPr>
        <w:t>The Subcontractor shall commence the Work upon written notice to proceed and shall achieve substantial completion by the date(s) specified below or as mutually agreed in writing:</w:t>
      </w:r>
    </w:p>
    <w:p>
      <w:r>
        <w:rPr>
          <w:b w:val="0"/>
          <w:sz w:val="20"/>
        </w:rPr>
        <w:t>Commencement Date: _______________________________________________</w:t>
      </w:r>
    </w:p>
    <w:p>
      <w:r>
        <w:rPr>
          <w:b w:val="0"/>
          <w:sz w:val="20"/>
        </w:rPr>
        <w:t>Completion Date: _________________________________________________</w:t>
      </w:r>
    </w:p>
    <w:p/>
    <w:p>
      <w:r>
        <w:rPr>
          <w:b/>
          <w:sz w:val="20"/>
        </w:rPr>
        <w:t>4. Payment</w:t>
      </w:r>
    </w:p>
    <w:p>
      <w:r>
        <w:rPr>
          <w:b w:val="0"/>
          <w:sz w:val="20"/>
        </w:rPr>
        <w:t>4.1 Contract Price: The Primary Contractor shall pay the Subcontractor the total sum of $_________________ for full and satisfactory performance of the Work.</w:t>
      </w:r>
    </w:p>
    <w:p>
      <w:r>
        <w:rPr>
          <w:b w:val="0"/>
          <w:sz w:val="20"/>
        </w:rPr>
        <w:t>4.2 Payment Schedule: Payments shall be made in accordance with the following schedule or as otherwise agreed in writing:</w:t>
      </w:r>
    </w:p>
    <w:p>
      <w:r>
        <w:rPr>
          <w:b w:val="0"/>
          <w:sz w:val="20"/>
        </w:rPr>
        <w:t>- Progress payments based on approved invoices and work completed</w:t>
      </w:r>
    </w:p>
    <w:p>
      <w:r>
        <w:rPr>
          <w:b w:val="0"/>
          <w:sz w:val="20"/>
        </w:rPr>
        <w:t>- Final payment upon completion and acceptance of the Work</w:t>
      </w:r>
    </w:p>
    <w:p>
      <w:r>
        <w:rPr>
          <w:b w:val="0"/>
          <w:sz w:val="20"/>
        </w:rPr>
        <w:t>4.3 Invoices: Subcontractor shall submit detailed invoices with supporting documentation to Primary Contractor for approval.</w:t>
      </w:r>
    </w:p>
    <w:p/>
    <w:p>
      <w:r>
        <w:rPr>
          <w:b/>
          <w:sz w:val="20"/>
        </w:rPr>
        <w:t>5. Changes and Modifications</w:t>
      </w:r>
    </w:p>
    <w:p>
      <w:r>
        <w:rPr>
          <w:b w:val="0"/>
          <w:sz w:val="20"/>
        </w:rPr>
        <w:t>Any changes or modifications to the Work or this Agreement must be authorized in writing by the Primary Contractor prior to implementation. Adjustments to the Contract Price or schedule shall be agreed upon before work proceeds.</w:t>
      </w:r>
    </w:p>
    <w:p/>
    <w:p>
      <w:r>
        <w:rPr>
          <w:b/>
          <w:sz w:val="20"/>
        </w:rPr>
        <w:t>6. Subcontractor's Obligations</w:t>
      </w:r>
    </w:p>
    <w:p>
      <w:r>
        <w:rPr>
          <w:b w:val="0"/>
          <w:sz w:val="20"/>
        </w:rPr>
        <w:t>- Perform the Work in a professional and workmanlike manner consistent with industry standards and the Prime Contract requirements.</w:t>
      </w:r>
    </w:p>
    <w:p>
      <w:r>
        <w:rPr>
          <w:b w:val="0"/>
          <w:sz w:val="20"/>
        </w:rPr>
        <w:t>- Comply with all applicable federal, state, and local laws, regulations, codes, and ordinances.</w:t>
      </w:r>
    </w:p>
    <w:p>
      <w:r>
        <w:rPr>
          <w:b w:val="0"/>
          <w:sz w:val="20"/>
        </w:rPr>
        <w:t>- Obtain all necessary permits, licenses, and inspections required for the Work.</w:t>
      </w:r>
    </w:p>
    <w:p>
      <w:r>
        <w:rPr>
          <w:b w:val="0"/>
          <w:sz w:val="20"/>
        </w:rPr>
        <w:t>- Maintain safety programs and comply with all safety regulations.</w:t>
      </w:r>
    </w:p>
    <w:p>
      <w:r>
        <w:rPr>
          <w:b w:val="0"/>
          <w:sz w:val="20"/>
        </w:rPr>
        <w:t>- Provide all warranties and guarantees as required by the Prime Contract and industry standards.</w:t>
      </w:r>
    </w:p>
    <w:p/>
    <w:p>
      <w:r>
        <w:rPr>
          <w:b/>
          <w:sz w:val="20"/>
        </w:rPr>
        <w:t>7. Indemnification</w:t>
      </w:r>
    </w:p>
    <w:p>
      <w:r>
        <w:rPr>
          <w:b w:val="0"/>
          <w:sz w:val="20"/>
        </w:rPr>
        <w:t>To the fullest extent permitted by law, the Subcontractor shall indemnify, defend, and hold harmless the Primary Contractor, Owner, and their agents and employees from and against all claims, damages, losses, and expenses, including attorney's fees, arising out of or resulting from the performance of the Work, provided that such claim is caused in whole or in part by any negligent act or omission of the Subcontractor, its subcontractors, or anyone directly or indirectly employed by them.</w:t>
      </w:r>
    </w:p>
    <w:p/>
    <w:p>
      <w:r>
        <w:rPr>
          <w:b/>
          <w:sz w:val="20"/>
        </w:rPr>
        <w:t>8. Insurance</w:t>
      </w:r>
    </w:p>
    <w:p>
      <w:r>
        <w:rPr>
          <w:b w:val="0"/>
          <w:sz w:val="20"/>
        </w:rPr>
        <w:t>The Subcontractor shall maintain, at its own expense, insurance coverage as required by the Prime Contract and applicable law, including but not limited to General Liability, Workers' Compensation, Employer's Liability, and Automobile Liability insurance. Certificates of insurance shall be provided to the Primary Contractor upon request.</w:t>
      </w:r>
    </w:p>
    <w:p/>
    <w:p>
      <w:r>
        <w:rPr>
          <w:b/>
          <w:sz w:val="20"/>
        </w:rPr>
        <w:t>9. Termination</w:t>
      </w:r>
    </w:p>
    <w:p>
      <w:r>
        <w:rPr>
          <w:b w:val="0"/>
          <w:sz w:val="20"/>
        </w:rPr>
        <w:t>9.1 Termination for Convenience: The Primary Contractor may terminate this Agreement at any time for convenience by providing written notice to the Subcontractor. The Subcontractor shall be entitled to payment for Work performed to the date of termination, including reasonable demobilization costs.</w:t>
      </w:r>
    </w:p>
    <w:p>
      <w:r>
        <w:rPr>
          <w:b w:val="0"/>
          <w:sz w:val="20"/>
        </w:rPr>
        <w:t>9.2 Termination for Cause: Either party may terminate this Agreement for cause if the other party materially breaches any term and fails to cure such breach within a specified period after written notice.</w:t>
      </w:r>
    </w:p>
    <w:p/>
    <w:p>
      <w:r>
        <w:rPr>
          <w:b/>
          <w:sz w:val="20"/>
        </w:rPr>
        <w:t>10. Dispute Resolution</w:t>
      </w:r>
    </w:p>
    <w:p>
      <w:r>
        <w:rPr>
          <w:b w:val="0"/>
          <w:sz w:val="20"/>
        </w:rPr>
        <w:t>Any dispute arising out of or related to this Agreement shall be resolved first through good faith negotiation between the parties. If unresolved, disputes shall be submitted to mediation. If mediation fails, the parties may pursue binding arbitration or litigation in accordance with applicable law.</w:t>
      </w:r>
    </w:p>
    <w:p/>
    <w:p>
      <w:r>
        <w:rPr>
          <w:b/>
          <w:sz w:val="20"/>
        </w:rPr>
        <w:t>11. Governing Law</w:t>
      </w:r>
    </w:p>
    <w:p>
      <w:r>
        <w:rPr>
          <w:b w:val="0"/>
          <w:sz w:val="20"/>
        </w:rPr>
        <w:t>This Agreement shall be governed by and construed in accordance with the laws of the State of ____________________, without regard to its conflict of law principles.</w:t>
      </w:r>
    </w:p>
    <w:p/>
    <w:p>
      <w:r>
        <w:rPr>
          <w:b/>
          <w:sz w:val="20"/>
        </w:rPr>
        <w:t>12. Independent Contractor</w:t>
      </w:r>
    </w:p>
    <w:p>
      <w:r>
        <w:rPr>
          <w:b w:val="0"/>
          <w:sz w:val="20"/>
        </w:rPr>
        <w:t>The Subcontractor is an independent contractor and is not an agent or employee of the Primary Contractor. The Subcontractor has no authority to bind or obligate the Primary Contractor in any manner.</w:t>
      </w:r>
    </w:p>
    <w:p/>
    <w:p>
      <w:r>
        <w:rPr>
          <w:b/>
          <w:sz w:val="20"/>
        </w:rPr>
        <w:t>13. Confidentiality</w:t>
      </w:r>
    </w:p>
    <w:p>
      <w:r>
        <w:rPr>
          <w:b w:val="0"/>
          <w:sz w:val="20"/>
        </w:rPr>
        <w:t>The Subcontractor agrees to keep confidential and not disclose any proprietary or confidential information obtained in connection with the performance of the Work, except as required by law or with prior written consent of the Primary Contractor.</w:t>
      </w:r>
    </w:p>
    <w:p/>
    <w:p>
      <w:r>
        <w:rPr>
          <w:b/>
          <w:sz w:val="20"/>
        </w:rPr>
        <w:t>14. Entire Agreement</w:t>
      </w:r>
    </w:p>
    <w:p>
      <w:r>
        <w:rPr>
          <w:b w:val="0"/>
          <w:sz w:val="20"/>
        </w:rPr>
        <w:t>This Agreement constitutes the entire agreement between the parties regarding the subject matter and supersedes all prior negotiations, representations, or agreements, whether written or oral.</w:t>
      </w:r>
    </w:p>
    <w:p/>
    <w:p>
      <w:r>
        <w:rPr>
          <w:b/>
          <w:sz w:val="20"/>
        </w:rPr>
        <w:t>15. Notices</w:t>
      </w:r>
    </w:p>
    <w:p>
      <w:r>
        <w:rPr>
          <w:b w:val="0"/>
          <w:sz w:val="20"/>
        </w:rPr>
        <w:t>All notices required or permitted under this Agreement shall be in writing and delivered to the addresses specified above or as otherwise notified in writing by the parties.</w:t>
      </w:r>
    </w:p>
    <w:p/>
    <w:p/>
    <w:p>
      <w:r>
        <w:rPr>
          <w:b w:val="0"/>
          <w:sz w:val="20"/>
        </w:rPr>
        <w:t>Place of Agreement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PRIMARY 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https://agreementtemplate-us.com/sub-agreement/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ub-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