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NET 30 PAYMENT AGREEMENT</w:t>
      </w:r>
    </w:p>
    <w:p/>
    <w:p>
      <w:r>
        <w:rPr>
          <w:b/>
          <w:sz w:val="20"/>
        </w:rPr>
        <w:t>This Net 30 Payment Agreement ("Agreement") is made by and between:</w:t>
      </w:r>
    </w:p>
    <w:p>
      <w:r>
        <w:rPr>
          <w:b/>
          <w:sz w:val="20"/>
        </w:rPr>
        <w:t>Seller:</w:t>
      </w:r>
    </w:p>
    <w:p>
      <w:r>
        <w:rPr>
          <w:b w:val="0"/>
          <w:sz w:val="20"/>
        </w:rPr>
        <w:t>Business Name: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Buyer:</w:t>
      </w:r>
    </w:p>
    <w:p>
      <w:r>
        <w:rPr>
          <w:b w:val="0"/>
          <w:sz w:val="20"/>
        </w:rPr>
        <w:t>Business Name: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Seller agrees to sell goods or provide services to Buyer; and</w:t>
      </w:r>
    </w:p>
    <w:p>
      <w:r>
        <w:rPr>
          <w:b w:val="0"/>
          <w:sz w:val="20"/>
        </w:rPr>
        <w:t>WHEREAS, Buyer agrees to pay Seller for such goods or services subject to the terms set forth herein.</w:t>
      </w:r>
    </w:p>
    <w:p/>
    <w:p>
      <w:r>
        <w:rPr>
          <w:b/>
          <w:sz w:val="20"/>
        </w:rPr>
        <w:t>1. Payment Terms</w:t>
      </w:r>
    </w:p>
    <w:p>
      <w:r>
        <w:rPr>
          <w:b w:val="0"/>
          <w:sz w:val="20"/>
        </w:rPr>
        <w:t>1.1. Buyer agrees to pay all invoices issued by Seller within thirty (30) calendar days from the invoice date (“Net 30”).</w:t>
      </w:r>
    </w:p>
    <w:p>
      <w:r>
        <w:rPr>
          <w:b w:val="0"/>
          <w:sz w:val="20"/>
        </w:rPr>
        <w:t>1.2. Payments shall be made in U.S. Dollars by check, electronic transfer, or other agreed-upon method.</w:t>
      </w:r>
    </w:p>
    <w:p>
      <w:r>
        <w:rPr>
          <w:b w:val="0"/>
          <w:sz w:val="20"/>
        </w:rPr>
        <w:t>1.3. All payments shall be sent to the address or account specified by Seller on each invoice.</w:t>
      </w:r>
    </w:p>
    <w:p/>
    <w:p>
      <w:r>
        <w:rPr>
          <w:b/>
          <w:sz w:val="20"/>
        </w:rPr>
        <w:t>2. Invoices</w:t>
      </w:r>
    </w:p>
    <w:p>
      <w:r>
        <w:rPr>
          <w:b w:val="0"/>
          <w:sz w:val="20"/>
        </w:rPr>
        <w:t>2.1. Seller shall issue an invoice to Buyer detailing the goods or services provided, unit prices, quantities, applicable taxes, and total amount due.</w:t>
      </w:r>
    </w:p>
    <w:p>
      <w:r>
        <w:rPr>
          <w:b w:val="0"/>
          <w:sz w:val="20"/>
        </w:rPr>
        <w:t>2.2. Invoice date shall be the date the goods are shipped or services are rendered, unless otherwise agreed.</w:t>
      </w:r>
    </w:p>
    <w:p>
      <w:r>
        <w:rPr>
          <w:b w:val="0"/>
          <w:sz w:val="20"/>
        </w:rPr>
        <w:t>2.3. Buyer shall notify Seller in writing of any disputed invoice within five (5) business days of receipt; undisputed portions remain payable according to this Agreement.</w:t>
      </w:r>
    </w:p>
    <w:p/>
    <w:p>
      <w:r>
        <w:rPr>
          <w:b/>
          <w:sz w:val="20"/>
        </w:rPr>
        <w:t>3. Late Payment and Interest</w:t>
      </w:r>
    </w:p>
    <w:p>
      <w:r>
        <w:rPr>
          <w:b w:val="0"/>
          <w:sz w:val="20"/>
        </w:rPr>
        <w:t>3.1. If Buyer fails to pay any amount due within the Net 30 period, Buyer shall be in default and Seller may charge interest on the overdue amount at the rate of one and one-half percent (1.5%) per month, or the maximum rate permitted by law, whichever is less, calculated daily and compounded monthly.</w:t>
      </w:r>
    </w:p>
    <w:p>
      <w:r>
        <w:rPr>
          <w:b w:val="0"/>
          <w:sz w:val="20"/>
        </w:rPr>
        <w:t>3.2. Seller reserves the right to suspend delivery of goods or services until all overdue amounts are paid in full.</w:t>
      </w:r>
    </w:p>
    <w:p/>
    <w:p>
      <w:r>
        <w:rPr>
          <w:b/>
          <w:sz w:val="20"/>
        </w:rPr>
        <w:t>4. Delivery and Acceptance</w:t>
      </w:r>
    </w:p>
    <w:p>
      <w:r>
        <w:rPr>
          <w:b w:val="0"/>
          <w:sz w:val="20"/>
        </w:rPr>
        <w:t>4.1. Seller shall deliver goods or perform services according to the specifications and delivery schedule agreed upon by the parties.</w:t>
      </w:r>
    </w:p>
    <w:p>
      <w:r>
        <w:rPr>
          <w:b w:val="0"/>
          <w:sz w:val="20"/>
        </w:rPr>
        <w:t>4.2. Buyer shall inspect all goods upon receipt and notify Seller promptly of any non-conformity, damages, or shortages.</w:t>
      </w:r>
    </w:p>
    <w:p>
      <w:r>
        <w:rPr>
          <w:b w:val="0"/>
          <w:sz w:val="20"/>
        </w:rPr>
        <w:t>4.3. Acceptance of services shall be deemed completed upon performance unless otherwise agreed in writing.</w:t>
      </w:r>
    </w:p>
    <w:p/>
    <w:p>
      <w:r>
        <w:rPr>
          <w:b/>
          <w:sz w:val="20"/>
        </w:rPr>
        <w:t>5. Warranties</w:t>
      </w:r>
    </w:p>
    <w:p>
      <w:r>
        <w:rPr>
          <w:b w:val="0"/>
          <w:sz w:val="20"/>
        </w:rPr>
        <w:t>5.1. Seller warrants that all goods delivered shall conform to the specifications set forth in the applicable order and shall be free from defects in material and workmanship for a period of thirty (30) days from delivery.</w:t>
      </w:r>
    </w:p>
    <w:p>
      <w:r>
        <w:rPr>
          <w:b w:val="0"/>
          <w:sz w:val="20"/>
        </w:rPr>
        <w:t>5.2. Seller makes no other warranties, express or implied, including but not limited to warranties of merchantability or fitness for a particular purpose.</w:t>
      </w:r>
    </w:p>
    <w:p/>
    <w:p>
      <w:r>
        <w:rPr>
          <w:b/>
          <w:sz w:val="20"/>
        </w:rPr>
        <w:t>6. Limitation of Liability</w:t>
      </w:r>
    </w:p>
    <w:p>
      <w:r>
        <w:rPr>
          <w:b w:val="0"/>
          <w:sz w:val="20"/>
        </w:rPr>
        <w:t>6.1. Neither party shall be liable for any indirect, incidental, consequential, special, or punitive damages arising out of or related to this Agreement.</w:t>
      </w:r>
    </w:p>
    <w:p>
      <w:r>
        <w:rPr>
          <w:b w:val="0"/>
          <w:sz w:val="20"/>
        </w:rPr>
        <w:t>6.2. Seller’s total liability arising out of or related to this Agreement shall not exceed the total amount actually paid by Buyer to Seller under this Agreement.</w:t>
      </w:r>
    </w:p>
    <w:p/>
    <w:p>
      <w:r>
        <w:rPr>
          <w:b/>
          <w:sz w:val="20"/>
        </w:rPr>
        <w:t>7. Term and Termination</w:t>
      </w:r>
    </w:p>
    <w:p>
      <w:r>
        <w:rPr>
          <w:b w:val="0"/>
          <w:sz w:val="20"/>
        </w:rPr>
        <w:t>7.1. This Agreement shall remain in effect until terminated by either party upon thirty (30) days written notice to the other party.</w:t>
      </w:r>
    </w:p>
    <w:p>
      <w:r>
        <w:rPr>
          <w:b w:val="0"/>
          <w:sz w:val="20"/>
        </w:rPr>
        <w:t>7.2. Seller may terminate this Agreement immediately upon written notice if Buyer fails to pay any amount when due or breaches any material term herein.</w:t>
      </w:r>
    </w:p>
    <w:p>
      <w:r>
        <w:rPr>
          <w:b w:val="0"/>
          <w:sz w:val="20"/>
        </w:rPr>
        <w:t>7.3. Termination does not relieve Buyer of any payment obligations for goods or services already delivered.</w:t>
      </w:r>
    </w:p>
    <w:p/>
    <w:p>
      <w:r>
        <w:rPr>
          <w:b/>
          <w:sz w:val="20"/>
        </w:rPr>
        <w:t>8. Governing Law and Jurisdiction</w:t>
      </w:r>
    </w:p>
    <w:p>
      <w:r>
        <w:rPr>
          <w:b w:val="0"/>
          <w:sz w:val="20"/>
        </w:rPr>
        <w:t>8.1. This Agreement shall be governed by and construed in accordance with the laws of the State of __________________, without regard to conflict of law principles.</w:t>
      </w:r>
    </w:p>
    <w:p>
      <w:r>
        <w:rPr>
          <w:b w:val="0"/>
          <w:sz w:val="20"/>
        </w:rPr>
        <w:t>8.2. Any disputes arising under or in connection with this Agreement shall be resolved exclusively in the state or federal courts located within __________________ County, __________________ State.</w:t>
      </w:r>
    </w:p>
    <w:p/>
    <w:p>
      <w:r>
        <w:rPr>
          <w:b/>
          <w:sz w:val="20"/>
        </w:rPr>
        <w:t>9. Entire Agreement</w:t>
      </w:r>
    </w:p>
    <w:p>
      <w:r>
        <w:rPr>
          <w:b w:val="0"/>
          <w:sz w:val="20"/>
        </w:rPr>
        <w:t>9.1. This Agreement constitutes the entire agreement between the parties concerning its subject matter and supersedes all prior or contemporaneous communications, representations, or agreements, whether oral or written.</w:t>
      </w:r>
    </w:p>
    <w:p>
      <w:r>
        <w:rPr>
          <w:b w:val="0"/>
          <w:sz w:val="20"/>
        </w:rPr>
        <w:t>9.2. Any amendments or modifications to this Agreement shall be in writing and signed by authorized representatives of both parties.</w:t>
      </w:r>
    </w:p>
    <w:p/>
    <w:p>
      <w:r>
        <w:rPr>
          <w:b/>
          <w:sz w:val="20"/>
        </w:rPr>
        <w:t>10. Severability</w:t>
      </w:r>
    </w:p>
    <w:p>
      <w:r>
        <w:rPr>
          <w:b w:val="0"/>
          <w:sz w:val="20"/>
        </w:rPr>
        <w:t>10.1. If any provision of this Agreement is held invalid, illegal, or unenforceable, the remaining provisions shall remain in full force and effect.</w:t>
      </w:r>
    </w:p>
    <w:p/>
    <w:p>
      <w:r>
        <w:rPr>
          <w:b/>
          <w:sz w:val="20"/>
        </w:rPr>
        <w:t>11. Notices</w:t>
      </w:r>
    </w:p>
    <w:p>
      <w:r>
        <w:rPr>
          <w:b w:val="0"/>
          <w:sz w:val="20"/>
        </w:rPr>
        <w:t>11.1. All notices under this Agreement shall be in writing and delivered by hand, certified mail (return receipt requested), or a nationally recognized overnight courier to the addresses set forth above or such other address as either party may designate in writing.</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https://agreementtemplate-us.com/net-30-agreement/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net-30-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