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MONTH TO MONTH RESIDENTIAL LEASE AGREEMENT</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(if different from leased premises): ____________________________</w:t>
      </w:r>
    </w:p>
    <w:p>
      <w:r>
        <w:rPr>
          <w:b w:val="0"/>
          <w:sz w:val="20"/>
        </w:rPr>
        <w:t>Phone: ________________________________________________________________</w:t>
      </w:r>
    </w:p>
    <w:p/>
    <w:p>
      <w:r>
        <w:rPr>
          <w:b/>
          <w:sz w:val="20"/>
        </w:rPr>
        <w:t>Leased Premises:</w:t>
      </w:r>
    </w:p>
    <w:p>
      <w:r>
        <w:rPr>
          <w:b w:val="0"/>
          <w:sz w:val="20"/>
        </w:rPr>
        <w:t>Address: ______________________________________________________________</w:t>
      </w:r>
    </w:p>
    <w:p>
      <w:r>
        <w:rPr>
          <w:b w:val="0"/>
          <w:sz w:val="20"/>
        </w:rPr>
        <w:t>Type of Premises (e.g., Apartment, House, Unit): ________________________</w:t>
      </w:r>
    </w:p>
    <w:p>
      <w:r>
        <w:rPr>
          <w:b w:val="0"/>
          <w:sz w:val="20"/>
        </w:rPr>
        <w:t>Included Fixtures and Appliances: _______________________________________</w:t>
      </w:r>
    </w:p>
    <w:p/>
    <w:p>
      <w:r>
        <w:rPr>
          <w:b/>
          <w:sz w:val="20"/>
        </w:rPr>
        <w:t>Term and Occupancy:</w:t>
      </w:r>
    </w:p>
    <w:p>
      <w:r>
        <w:rPr>
          <w:b w:val="0"/>
          <w:sz w:val="20"/>
        </w:rPr>
        <w:t>1. This Lease Agreement is a month-to-month tenancy beginning on the date of signature by the parties.</w:t>
      </w:r>
    </w:p>
    <w:p>
      <w:r>
        <w:rPr>
          <w:b w:val="0"/>
          <w:sz w:val="20"/>
        </w:rPr>
        <w:t>2. The Tenant shall occupy the leased premises as a residential dwelling only and not for any other purpose.</w:t>
      </w:r>
    </w:p>
    <w:p>
      <w:r>
        <w:rPr>
          <w:b w:val="0"/>
          <w:sz w:val="20"/>
        </w:rPr>
        <w:t>3. Either party may terminate this agreement by providing a written notice of at least thirty (30) days prior to the intended termination date, in accordance with applicable state laws.</w:t>
      </w:r>
    </w:p>
    <w:p/>
    <w:p>
      <w:r>
        <w:rPr>
          <w:b/>
          <w:sz w:val="20"/>
        </w:rPr>
        <w:t>Rent:</w:t>
      </w:r>
    </w:p>
    <w:p>
      <w:r>
        <w:rPr>
          <w:b w:val="0"/>
          <w:sz w:val="20"/>
        </w:rPr>
        <w:t>1. The Tenant agrees to pay a monthly rent of $______________, payable in advance on the first day of each month.</w:t>
      </w:r>
    </w:p>
    <w:p>
      <w:r>
        <w:rPr>
          <w:b w:val="0"/>
          <w:sz w:val="20"/>
        </w:rPr>
        <w:t>2. Rent shall be paid to Landlord at the address specified above or at another location designated by Landlord in writing.</w:t>
      </w:r>
    </w:p>
    <w:p>
      <w:r>
        <w:rPr>
          <w:b w:val="0"/>
          <w:sz w:val="20"/>
        </w:rPr>
        <w:t>3. Any late payment shall incur a late fee of $______________, if not received by the __ day of the month.</w:t>
      </w:r>
    </w:p>
    <w:p>
      <w:r>
        <w:rPr>
          <w:b w:val="0"/>
          <w:sz w:val="20"/>
        </w:rPr>
        <w:t>4. If the rent payment is returned for insufficient funds or any other reason, Tenant shall be responsible for all associated fees.</w:t>
      </w:r>
    </w:p>
    <w:p/>
    <w:p>
      <w:r>
        <w:rPr>
          <w:b/>
          <w:sz w:val="20"/>
        </w:rPr>
        <w:t>Security Deposit:</w:t>
      </w:r>
    </w:p>
    <w:p>
      <w:r>
        <w:rPr>
          <w:b w:val="0"/>
          <w:sz w:val="20"/>
        </w:rPr>
        <w:t>1. Tenant shall pay a security deposit of $______________ prior to occupancy, to be held by Landlord as security for Tenant’s performance under this Lease.</w:t>
      </w:r>
    </w:p>
    <w:p>
      <w:r>
        <w:rPr>
          <w:b w:val="0"/>
          <w:sz w:val="20"/>
        </w:rPr>
        <w:t>2. The security deposit shall not be used as last month’s rent.</w:t>
      </w:r>
    </w:p>
    <w:p>
      <w:r>
        <w:rPr>
          <w:b w:val="0"/>
          <w:sz w:val="20"/>
        </w:rPr>
        <w:t>3. After the termination of tenancy and return of possession, Landlord shall return the security deposit, less any lawful deductions, within the time frame required by state law.</w:t>
      </w:r>
    </w:p>
    <w:p/>
    <w:p>
      <w:r>
        <w:rPr>
          <w:b/>
          <w:sz w:val="20"/>
        </w:rPr>
        <w:t>Utilities and Services:</w:t>
      </w:r>
    </w:p>
    <w:p>
      <w:r>
        <w:rPr>
          <w:b w:val="0"/>
          <w:sz w:val="20"/>
        </w:rPr>
        <w:t>1. Tenant shall be responsible for payment of the following utilities and services: ______________________________</w:t>
      </w:r>
    </w:p>
    <w:p>
      <w:r>
        <w:rPr>
          <w:b w:val="0"/>
          <w:sz w:val="20"/>
        </w:rPr>
        <w:t>2. Landlord shall be responsible for payment of the following utilities and services: ___________________________</w:t>
      </w:r>
    </w:p>
    <w:p/>
    <w:p>
      <w:r>
        <w:rPr>
          <w:b/>
          <w:sz w:val="20"/>
        </w:rPr>
        <w:t>Use and Maintenance of Premises:</w:t>
      </w:r>
    </w:p>
    <w:p>
      <w:r>
        <w:rPr>
          <w:b w:val="0"/>
          <w:sz w:val="20"/>
        </w:rPr>
        <w:t>1. Tenant shall keep the premises clean, safe, and in good condition and shall promptly notify Landlord of any damage or needed repairs.</w:t>
      </w:r>
    </w:p>
    <w:p>
      <w:r>
        <w:rPr>
          <w:b w:val="0"/>
          <w:sz w:val="20"/>
        </w:rPr>
        <w:t>2. Tenant shall not make alterations, improvements, or repairs without prior written consent of Landlord.</w:t>
      </w:r>
    </w:p>
    <w:p>
      <w:r>
        <w:rPr>
          <w:b w:val="0"/>
          <w:sz w:val="20"/>
        </w:rPr>
        <w:t>3. Tenant shall not engage in any illegal activities on the premises.</w:t>
      </w:r>
    </w:p>
    <w:p>
      <w:r>
        <w:rPr>
          <w:b w:val="0"/>
          <w:sz w:val="20"/>
        </w:rPr>
        <w:t>4. Tenant shall comply with all laws, ordinances, and regulations applicable to the premises.</w:t>
      </w:r>
    </w:p>
    <w:p/>
    <w:p>
      <w:r>
        <w:rPr>
          <w:b/>
          <w:sz w:val="20"/>
        </w:rPr>
        <w:t>Access to Premises:</w:t>
      </w:r>
    </w:p>
    <w:p>
      <w:r>
        <w:rPr>
          <w:b w:val="0"/>
          <w:sz w:val="20"/>
        </w:rPr>
        <w:t>Landlord or Landlord’s agents may enter the premises during reasonable hours to inspect, make repairs, or show to prospective tenants or buyers, giving Tenant at least 24 hours’ notice unless in case of emergency.</w:t>
      </w:r>
    </w:p>
    <w:p/>
    <w:p>
      <w:r>
        <w:rPr>
          <w:b/>
          <w:sz w:val="20"/>
        </w:rPr>
        <w:t>Pets:</w:t>
      </w:r>
    </w:p>
    <w:p>
      <w:r>
        <w:rPr>
          <w:b w:val="0"/>
          <w:sz w:val="20"/>
        </w:rPr>
        <w:t>Pets are _______________ (allowed / not allowed). If allowed, the following conditions apply: _________________________</w:t>
      </w:r>
    </w:p>
    <w:p/>
    <w:p>
      <w:r>
        <w:rPr>
          <w:b/>
          <w:sz w:val="20"/>
        </w:rPr>
        <w:t>Subletting and Assignment:</w:t>
      </w:r>
    </w:p>
    <w:p>
      <w:r>
        <w:rPr>
          <w:b w:val="0"/>
          <w:sz w:val="20"/>
        </w:rPr>
        <w:t>Tenant shall not assign this Lease or sublet any portion of the premises without prior written consent of Landlord.</w:t>
      </w:r>
    </w:p>
    <w:p/>
    <w:p>
      <w:r>
        <w:rPr>
          <w:b/>
          <w:sz w:val="20"/>
        </w:rPr>
        <w:t>Termination:</w:t>
      </w:r>
    </w:p>
    <w:p>
      <w:r>
        <w:rPr>
          <w:b w:val="0"/>
          <w:sz w:val="20"/>
        </w:rPr>
        <w:t>1. Either party may terminate this Lease by providing written notice at least thirty (30) days prior to termination.</w:t>
      </w:r>
    </w:p>
    <w:p>
      <w:r>
        <w:rPr>
          <w:b w:val="0"/>
          <w:sz w:val="20"/>
        </w:rPr>
        <w:t>2. Upon termination, Tenant shall vacate the premises, remove all personal property, and return keys to Landlord.</w:t>
      </w:r>
    </w:p>
    <w:p>
      <w:r>
        <w:rPr>
          <w:b w:val="0"/>
          <w:sz w:val="20"/>
        </w:rPr>
        <w:t>3. Tenant shall leave the premises in clean condition and repair any damage beyond normal wear and tear.</w:t>
      </w:r>
    </w:p>
    <w:p/>
    <w:p>
      <w:r>
        <w:rPr>
          <w:b/>
          <w:sz w:val="20"/>
        </w:rPr>
        <w:t>Default and Remedies:</w:t>
      </w:r>
    </w:p>
    <w:p>
      <w:r>
        <w:rPr>
          <w:b w:val="0"/>
          <w:sz w:val="20"/>
        </w:rPr>
        <w:t>1. If Tenant fails to pay rent or otherwise breaches this Lease, Landlord may terminate the tenancy and pursue all remedies permitted by law.</w:t>
      </w:r>
    </w:p>
    <w:p>
      <w:r>
        <w:rPr>
          <w:b w:val="0"/>
          <w:sz w:val="20"/>
        </w:rPr>
        <w:t>2. Landlord shall provide written notice of default if required by law before pursuing eviction or other remedies.</w:t>
      </w:r>
    </w:p>
    <w:p/>
    <w:p>
      <w:r>
        <w:rPr>
          <w:b/>
          <w:sz w:val="20"/>
        </w:rPr>
        <w:t>Governing Law:</w:t>
      </w:r>
    </w:p>
    <w:p>
      <w:r>
        <w:rPr>
          <w:b w:val="0"/>
          <w:sz w:val="20"/>
        </w:rPr>
        <w:t>This Lease shall be governed by and construed in accordance with the laws of the State in which the leased premises are located.</w:t>
      </w:r>
    </w:p>
    <w:p/>
    <w:p>
      <w:r>
        <w:rPr>
          <w:b/>
          <w:sz w:val="20"/>
        </w:rPr>
        <w:t>Entire Agreement:</w:t>
      </w:r>
    </w:p>
    <w:p>
      <w:r>
        <w:rPr>
          <w:b w:val="0"/>
          <w:sz w:val="20"/>
        </w:rPr>
        <w:t>This Lease contains the entire agreement between the parties and supersedes all prior agreements or understandings, whether written or oral.</w:t>
      </w:r>
    </w:p>
    <w:p/>
    <w:p>
      <w:r>
        <w:rPr>
          <w:b/>
          <w:sz w:val="20"/>
        </w:rPr>
        <w:t>Amendments:</w:t>
      </w:r>
    </w:p>
    <w:p>
      <w:r>
        <w:rPr>
          <w:b w:val="0"/>
          <w:sz w:val="20"/>
        </w:rPr>
        <w:t>Any amendments or modifications to this Lease must be in writing and signed by both parties.</w:t>
      </w:r>
    </w:p>
    <w:p/>
    <w:p>
      <w:r>
        <w:rPr>
          <w:b/>
          <w:sz w:val="20"/>
        </w:rPr>
        <w:t>Severability:</w:t>
      </w:r>
    </w:p>
    <w:p>
      <w:r>
        <w:rPr>
          <w:b w:val="0"/>
          <w:sz w:val="20"/>
        </w:rPr>
        <w:t>If any provision of this Lease is held invalid or unenforceable, the remaining provisions shall remain in full force and effect.</w:t>
      </w:r>
    </w:p>
    <w:p/>
    <w:p>
      <w:r>
        <w:rPr>
          <w:b/>
          <w:sz w:val="20"/>
        </w:rPr>
        <w:t>Notices:</w:t>
      </w:r>
    </w:p>
    <w:p>
      <w:r>
        <w:rPr>
          <w:b w:val="0"/>
          <w:sz w:val="20"/>
        </w:rPr>
        <w:t>All notices under this Lease shall be in writing and delivered to the addresses stated above or to such other address as a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https://agreementtemplate-us.com/month-to-month-lease-agreement/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month-to-month-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