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MARKETING AGREEMENT</w:t>
      </w:r>
    </w:p>
    <w:p/>
    <w:p>
      <w:r>
        <w:rPr>
          <w:b/>
          <w:sz w:val="20"/>
        </w:rPr>
        <w:t>This Marketing Agreement (the "Agreement") is made and entered into by and between:</w:t>
      </w:r>
    </w:p>
    <w:p>
      <w:r>
        <w:rPr>
          <w:b w:val="0"/>
          <w:sz w:val="20"/>
        </w:rPr>
        <w:t>Company/Client Name: 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val="0"/>
          <w:sz w:val="20"/>
        </w:rPr>
        <w:t>Marketing Agent/Agency Name: 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pPr>
        <w:jc w:val="center"/>
      </w:pPr>
      <w:r>
        <w:rPr>
          <w:b/>
          <w:sz w:val="20"/>
        </w:rPr>
        <w:t>RECITALS</w:t>
      </w:r>
    </w:p>
    <w:p/>
    <w:p>
      <w:r>
        <w:rPr>
          <w:b w:val="0"/>
          <w:sz w:val="20"/>
        </w:rPr>
        <w:t>WHEREAS, the Client desires to engage the Marketing Agent to provide certain marketing services as set forth herein;</w:t>
      </w:r>
    </w:p>
    <w:p>
      <w:r>
        <w:rPr>
          <w:b w:val="0"/>
          <w:sz w:val="20"/>
        </w:rPr>
        <w:t>WHEREAS, the Marketing Agent agrees to provide such services under the terms and conditions of this Agreement;</w:t>
      </w:r>
    </w:p>
    <w:p>
      <w:r>
        <w:rPr>
          <w:b w:val="0"/>
          <w:sz w:val="20"/>
        </w:rPr>
        <w:t>NOW, THEREFORE, in consideration of the mutual covenants and promises herein contained, the parties agree as follows:</w:t>
      </w:r>
    </w:p>
    <w:p/>
    <w:p/>
    <w:p>
      <w:r>
        <w:rPr>
          <w:b/>
          <w:sz w:val="20"/>
        </w:rPr>
        <w:t>1. Appointment</w:t>
      </w:r>
    </w:p>
    <w:p>
      <w:r>
        <w:rPr>
          <w:b w:val="0"/>
          <w:sz w:val="20"/>
        </w:rPr>
        <w:t>The Client hereby appoints the Marketing Agent as its non-exclusive marketing representative for the products/services described herein, and the Marketing Agent accepts such appointment subject to the terms of this Agreement.</w:t>
      </w:r>
    </w:p>
    <w:p/>
    <w:p>
      <w:r>
        <w:rPr>
          <w:b/>
          <w:sz w:val="20"/>
        </w:rPr>
        <w:t>2. Scope of Services</w:t>
      </w:r>
    </w:p>
    <w:p>
      <w:r>
        <w:rPr>
          <w:b w:val="0"/>
          <w:sz w:val="20"/>
        </w:rPr>
        <w:t>The Marketing Agent shall provide marketing and promotional services including, but not limited to:</w:t>
      </w:r>
    </w:p>
    <w:p>
      <w:r>
        <w:rPr>
          <w:b w:val="0"/>
          <w:sz w:val="20"/>
        </w:rPr>
        <w:t>- Developing and implementing marketing campaigns;</w:t>
      </w:r>
    </w:p>
    <w:p>
      <w:r>
        <w:rPr>
          <w:b w:val="0"/>
          <w:sz w:val="20"/>
        </w:rPr>
        <w:t>- Advertising and promotion of the Client’s products/services through agreed channels;</w:t>
      </w:r>
    </w:p>
    <w:p>
      <w:r>
        <w:rPr>
          <w:b w:val="0"/>
          <w:sz w:val="20"/>
        </w:rPr>
        <w:t>- Market research and analysis;</w:t>
      </w:r>
    </w:p>
    <w:p>
      <w:r>
        <w:rPr>
          <w:b w:val="0"/>
          <w:sz w:val="20"/>
        </w:rPr>
        <w:t>- Providing regular reports on marketing activities and results to the Client;</w:t>
      </w:r>
    </w:p>
    <w:p>
      <w:r>
        <w:rPr>
          <w:b w:val="0"/>
          <w:sz w:val="20"/>
        </w:rPr>
        <w:t>- Coordinating with third-party vendors and media outlets as necessary;</w:t>
      </w:r>
    </w:p>
    <w:p>
      <w:r>
        <w:rPr>
          <w:b w:val="0"/>
          <w:sz w:val="20"/>
        </w:rPr>
        <w:t>- Other marketing services mutually agreed upon in writing by the parties.</w:t>
      </w:r>
    </w:p>
    <w:p/>
    <w:p>
      <w:r>
        <w:rPr>
          <w:b/>
          <w:sz w:val="20"/>
        </w:rPr>
        <w:t>3. Term</w:t>
      </w:r>
    </w:p>
    <w:p>
      <w:r>
        <w:rPr>
          <w:b w:val="0"/>
          <w:sz w:val="20"/>
        </w:rPr>
        <w:t>This Agreement shall commence upon execution by both parties and shall continue until terminated pursuant to Section 8 of this Agreement.</w:t>
      </w:r>
    </w:p>
    <w:p/>
    <w:p>
      <w:r>
        <w:rPr>
          <w:b/>
          <w:sz w:val="20"/>
        </w:rPr>
        <w:t>4. Compensation</w:t>
      </w:r>
    </w:p>
    <w:p>
      <w:r>
        <w:rPr>
          <w:b w:val="0"/>
          <w:sz w:val="20"/>
        </w:rPr>
        <w:t>The Client agrees to pay the Marketing Agent as follows:</w:t>
      </w:r>
    </w:p>
    <w:p>
      <w:r>
        <w:rPr>
          <w:b w:val="0"/>
          <w:sz w:val="20"/>
        </w:rPr>
        <w:t>- A retainer fee of $________________ payable _______________________________;</w:t>
      </w:r>
    </w:p>
    <w:p>
      <w:r>
        <w:rPr>
          <w:b w:val="0"/>
          <w:sz w:val="20"/>
        </w:rPr>
        <w:t>- Additional fees, commissions, or bonuses as outlined in separate addenda or statements of work;</w:t>
      </w:r>
    </w:p>
    <w:p>
      <w:r>
        <w:rPr>
          <w:b w:val="0"/>
          <w:sz w:val="20"/>
        </w:rPr>
        <w:t>- Payment terms: _________________________________________________________.</w:t>
      </w:r>
    </w:p>
    <w:p>
      <w:r>
        <w:rPr>
          <w:b w:val="0"/>
          <w:sz w:val="20"/>
        </w:rPr>
        <w:t>All payments shall be made in US Dollars unless otherwise agreed in writing.</w:t>
      </w:r>
    </w:p>
    <w:p/>
    <w:p>
      <w:r>
        <w:rPr>
          <w:b/>
          <w:sz w:val="20"/>
        </w:rPr>
        <w:t>5. Expenses</w:t>
      </w:r>
    </w:p>
    <w:p>
      <w:r>
        <w:rPr>
          <w:b w:val="0"/>
          <w:sz w:val="20"/>
        </w:rPr>
        <w:t>The Marketing Agent shall obtain prior written approval from the Client before incurring any reimbursable expenses. Approved expenses shall be reimbursed by the Client upon submission of appropriate receipts or documentation within ____ days.</w:t>
      </w:r>
    </w:p>
    <w:p/>
    <w:p>
      <w:r>
        <w:rPr>
          <w:b/>
          <w:sz w:val="20"/>
        </w:rPr>
        <w:t>6. Confidentiality</w:t>
      </w:r>
    </w:p>
    <w:p>
      <w:r>
        <w:rPr>
          <w:b w:val="0"/>
          <w:sz w:val="20"/>
        </w:rPr>
        <w:t>Each party acknowledges that during the term of this Agreement it may have access to confidential information of the other party. Each party agrees to use such confidential information solely for the purposes of performing under this Agreement and to keep such information confidential and not disclose it to any third party without prior written consent, except as required by law.</w:t>
      </w:r>
    </w:p>
    <w:p/>
    <w:p>
      <w:r>
        <w:rPr>
          <w:b/>
          <w:sz w:val="20"/>
        </w:rPr>
        <w:t>7. Intellectual Property</w:t>
      </w:r>
    </w:p>
    <w:p>
      <w:r>
        <w:rPr>
          <w:b w:val="0"/>
          <w:sz w:val="20"/>
        </w:rPr>
        <w:t>All materials, content, and deliverables created by the Marketing Agent under this Agreement shall be the sole and exclusive property of the Client, except where pre-existing intellectual property of the Marketing Agent is incorporated. The Marketing Agent hereby grants the Client a perpetual, royalty-free, worldwide license to use any such incorporated materials.</w:t>
      </w:r>
    </w:p>
    <w:p/>
    <w:p>
      <w:r>
        <w:rPr>
          <w:b/>
          <w:sz w:val="20"/>
        </w:rPr>
        <w:t>8. Termination</w:t>
      </w:r>
    </w:p>
    <w:p>
      <w:r>
        <w:rPr>
          <w:b w:val="0"/>
          <w:sz w:val="20"/>
        </w:rPr>
        <w:t>Either party may terminate this Agreement at any time with written notice to the other party. Upon termination, the Marketing Agent shall cease all services and deliver all completed and in-progress materials to the Client. The Client shall pay for all services performed and expenses incurred up to the effective date of termination.</w:t>
      </w:r>
    </w:p>
    <w:p/>
    <w:p>
      <w:r>
        <w:rPr>
          <w:b/>
          <w:sz w:val="20"/>
        </w:rPr>
        <w:t>9. Representations and Warranties</w:t>
      </w:r>
    </w:p>
    <w:p>
      <w:r>
        <w:rPr>
          <w:b w:val="0"/>
          <w:sz w:val="20"/>
        </w:rPr>
        <w:t>Each party represents and warrants that it has the full power and authority to enter into this Agreement and perform its obligations hereunder. The Marketing Agent warrants that the services shall be performed in a professional and workmanlike manner in accordance with industry standards.</w:t>
      </w:r>
    </w:p>
    <w:p/>
    <w:p>
      <w:r>
        <w:rPr>
          <w:b/>
          <w:sz w:val="20"/>
        </w:rPr>
        <w:t>10. Indemnification</w:t>
      </w:r>
    </w:p>
    <w:p>
      <w:r>
        <w:rPr>
          <w:b w:val="0"/>
          <w:sz w:val="20"/>
        </w:rPr>
        <w:t>Each party agrees to indemnify, defend, and hold harmless the other party and its affiliates, officers, agents, and employees from and against any and all claims, damages, liabilities, costs, and expenses arising out of or related to any breach of this Agreement, negligence, or willful misconduct by the indemnifying party.</w:t>
      </w:r>
    </w:p>
    <w:p/>
    <w:p>
      <w:r>
        <w:rPr>
          <w:b/>
          <w:sz w:val="20"/>
        </w:rPr>
        <w:t>11. Limitation of Liability</w:t>
      </w:r>
    </w:p>
    <w:p>
      <w:r>
        <w:rPr>
          <w:b w:val="0"/>
          <w:sz w:val="20"/>
        </w:rPr>
        <w:t>In no event shall either party be liable to the other for any indirect, incidental, consequential, special, or punitive damages arising out of or related to this Agreement, even if advised of the possibility of such damages. The total liability of either party for any claim arising under this Agreement shall not exceed the total compensation paid by the Client to the Marketing Agent under this Agreement.</w:t>
      </w:r>
    </w:p>
    <w:p/>
    <w:p>
      <w:r>
        <w:rPr>
          <w:b/>
          <w:sz w:val="20"/>
        </w:rPr>
        <w:t>12. Governing Law and Jurisdiction</w:t>
      </w:r>
    </w:p>
    <w:p>
      <w:r>
        <w:rPr>
          <w:b w:val="0"/>
          <w:sz w:val="20"/>
        </w:rPr>
        <w:t>This Agreement shall be governed by and construed in accordance with the laws of the State of ___________________, United States, without regard to its conflict of law principles. Any disputes arising under or in connection with this Agreement shall be resolved exclusively in the federal or state courts located within ____________________, and the parties hereby consent to the personal jurisdiction of such courts.</w:t>
      </w:r>
    </w:p>
    <w:p/>
    <w:p>
      <w:r>
        <w:rPr>
          <w:b/>
          <w:sz w:val="20"/>
        </w:rPr>
        <w:t>13. Independent Contractor</w:t>
      </w:r>
    </w:p>
    <w:p>
      <w:r>
        <w:rPr>
          <w:b w:val="0"/>
          <w:sz w:val="20"/>
        </w:rPr>
        <w:t>The Marketing Agent is an independent contractor, and nothing in this Agreement shall be construed to create a partnership, joint venture, employer-employee, or agency relationship between the parties. The Marketing Agent shall be solely responsible for all taxes and obligations arising from its performance hereunder.</w:t>
      </w:r>
    </w:p>
    <w:p/>
    <w:p>
      <w:r>
        <w:rPr>
          <w:b/>
          <w:sz w:val="20"/>
        </w:rPr>
        <w:t>14. Notices</w:t>
      </w:r>
    </w:p>
    <w:p>
      <w:r>
        <w:rPr>
          <w:b w:val="0"/>
          <w:sz w:val="20"/>
        </w:rPr>
        <w:t>All notices, requests, consents, and other communications required or permitted under this Agreement shall be in writing and shall be deemed delivered when delivered in person or sent by certified mail, return receipt requested, or by recognized overnight courier service to the addresses set forth herein or such other address as either party may designate by notice to the other.</w:t>
      </w:r>
    </w:p>
    <w:p/>
    <w:p>
      <w:r>
        <w:rPr>
          <w:b/>
          <w:sz w:val="20"/>
        </w:rPr>
        <w:t>15. Entire Agreement</w:t>
      </w:r>
    </w:p>
    <w:p>
      <w:r>
        <w:rPr>
          <w:b w:val="0"/>
          <w:sz w:val="20"/>
        </w:rPr>
        <w:t>This Agreement, including any exhibits or addenda hereto, constitutes the entire agreement between the parties regarding the subject matter hereof and supersedes all prior or contemporaneous understandings, agreements, representations, and warranties, whether written or oral.</w:t>
      </w:r>
    </w:p>
    <w:p/>
    <w:p>
      <w:r>
        <w:rPr>
          <w:b/>
          <w:sz w:val="20"/>
        </w:rPr>
        <w:t>16. Amendments</w:t>
      </w:r>
    </w:p>
    <w:p>
      <w:r>
        <w:rPr>
          <w:b w:val="0"/>
          <w:sz w:val="20"/>
        </w:rPr>
        <w:t>No amendment or modification of this Agreement shall be binding unless in writing and signed by authorized representatives of both parties.</w:t>
      </w:r>
    </w:p>
    <w:p/>
    <w:p>
      <w:r>
        <w:rPr>
          <w:b/>
          <w:sz w:val="20"/>
        </w:rPr>
        <w:t>17. Severability</w:t>
      </w:r>
    </w:p>
    <w:p>
      <w:r>
        <w:rPr>
          <w:b w:val="0"/>
          <w:sz w:val="20"/>
        </w:rPr>
        <w:t>If any provision of this Agreement is held to be invalid, illegal or unenforceable, the remaining provisions shall continue in full force and effect to the fullest extent permitted by law.</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MARKETING 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w:t>
            </w:r>
          </w:p>
        </w:tc>
        <w:tc>
          <w:tcPr>
            <w:tcW w:type="dxa" w:w="4986"/>
            <w:tcBorders>
              <w:top w:val="nil"/>
              <w:left w:val="nil"/>
              <w:bottom w:val="nil"/>
              <w:right w:val="nil"/>
              <w:insideH w:val="nil"/>
              <w:insideV w:val="nil"/>
            </w:tcBorders>
          </w:tcPr>
          <w:p>
            <w:pPr>
              <w:jc w:val="center"/>
            </w:pPr>
            <w:r>
              <w:t>Name &amp; Title: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https://agreementtemplate-us.com/marketing-agreement/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marke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