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LLC MEMBER LOAN AGREEMENT</w:t>
      </w:r>
    </w:p>
    <w:p/>
    <w:p>
      <w:r>
        <w:rPr>
          <w:b w:val="0"/>
          <w:sz w:val="20"/>
        </w:rPr>
        <w:t>This LLC Member Loan Agreement (the “Agreement”) is entered into by and between the undersigned member(s) of the limited liability company identified below (the “Member”), and the Company identified below (the “Company”), collectively referred to as the “Parties.”</w:t>
      </w:r>
    </w:p>
    <w:p/>
    <w:p>
      <w:r>
        <w:rPr>
          <w:b/>
          <w:sz w:val="20"/>
        </w:rPr>
        <w:t>Company Information:</w:t>
      </w:r>
    </w:p>
    <w:p>
      <w:r>
        <w:rPr>
          <w:b w:val="0"/>
          <w:sz w:val="20"/>
        </w:rPr>
        <w:t>Name of LLC: ____________________________________________________________</w:t>
      </w:r>
    </w:p>
    <w:p>
      <w:r>
        <w:rPr>
          <w:b w:val="0"/>
          <w:sz w:val="20"/>
        </w:rPr>
        <w:t>State of Formation: ______________________________________________________</w:t>
      </w:r>
    </w:p>
    <w:p>
      <w:r>
        <w:rPr>
          <w:b w:val="0"/>
          <w:sz w:val="20"/>
        </w:rPr>
        <w:t>Principal Business Address: ________________________________________________</w:t>
      </w:r>
    </w:p>
    <w:p/>
    <w:p>
      <w:r>
        <w:rPr>
          <w:b/>
          <w:sz w:val="20"/>
        </w:rPr>
        <w:t>Member Information:</w:t>
      </w:r>
    </w:p>
    <w:p>
      <w:r>
        <w:rPr>
          <w:b w:val="0"/>
          <w:sz w:val="20"/>
        </w:rPr>
        <w:t>Full Name: ______________________________________________________________</w:t>
      </w:r>
    </w:p>
    <w:p>
      <w:r>
        <w:rPr>
          <w:b w:val="0"/>
          <w:sz w:val="20"/>
        </w:rPr>
        <w:t>Member Address: __________________________________________________________</w:t>
      </w:r>
    </w:p>
    <w:p>
      <w:r>
        <w:rPr>
          <w:b w:val="0"/>
          <w:sz w:val="20"/>
        </w:rPr>
        <w:t>Member Ownership Percentage: _____________________________________________</w:t>
      </w:r>
    </w:p>
    <w:p/>
    <w:p>
      <w:r>
        <w:rPr>
          <w:b/>
          <w:sz w:val="20"/>
        </w:rPr>
        <w:t>Loan Details:</w:t>
      </w:r>
    </w:p>
    <w:p>
      <w:r>
        <w:rPr>
          <w:b w:val="0"/>
          <w:sz w:val="20"/>
        </w:rPr>
        <w:t>Principal Loan Amount: $___________________ USD</w:t>
      </w:r>
    </w:p>
    <w:p>
      <w:r>
        <w:rPr>
          <w:b w:val="0"/>
          <w:sz w:val="20"/>
        </w:rPr>
        <w:t>Interest Rate: ________________ % per annum, compounded [monthly/quarterly/annually]</w:t>
      </w:r>
    </w:p>
    <w:p>
      <w:r>
        <w:rPr>
          <w:b w:val="0"/>
          <w:sz w:val="20"/>
        </w:rPr>
        <w:t>Loan Term: __________________ Months/Years</w:t>
      </w:r>
    </w:p>
    <w:p>
      <w:r>
        <w:rPr>
          <w:b w:val="0"/>
          <w:sz w:val="20"/>
        </w:rPr>
        <w:t>Loan Purpose: ___________________________________________________________</w:t>
      </w:r>
    </w:p>
    <w:p>
      <w:r>
        <w:rPr>
          <w:b w:val="0"/>
          <w:sz w:val="20"/>
        </w:rPr>
        <w:t>Payment Schedule: ________________________________________________________</w:t>
      </w:r>
    </w:p>
    <w:p/>
    <w:p>
      <w:r>
        <w:rPr>
          <w:b/>
          <w:sz w:val="20"/>
        </w:rPr>
        <w:t>RECITALS</w:t>
      </w:r>
    </w:p>
    <w:p>
      <w:r>
        <w:rPr>
          <w:b w:val="0"/>
          <w:sz w:val="20"/>
        </w:rPr>
        <w:t>WHEREAS, the Member is a member of the Company; and</w:t>
      </w:r>
    </w:p>
    <w:p>
      <w:r>
        <w:rPr>
          <w:b w:val="0"/>
          <w:sz w:val="20"/>
        </w:rPr>
        <w:t>WHEREAS, the Member agrees to loan funds to the Company subject to the terms and conditions set forth herein;</w:t>
      </w:r>
    </w:p>
    <w:p>
      <w:r>
        <w:rPr>
          <w:b w:val="0"/>
          <w:sz w:val="20"/>
        </w:rPr>
        <w:t>NOW, THEREFORE, in consideration of the mutual promises and covenants contained herein, the Parties agree as follows:</w:t>
      </w:r>
    </w:p>
    <w:p/>
    <w:p>
      <w:r>
        <w:rPr>
          <w:b/>
          <w:sz w:val="20"/>
        </w:rPr>
        <w:t>1. Loan</w:t>
      </w:r>
    </w:p>
    <w:p>
      <w:r>
        <w:rPr>
          <w:b w:val="0"/>
          <w:sz w:val="20"/>
        </w:rPr>
        <w:t>1.1 Loan Amount. The Member hereby agrees to loan to the Company the principal amount set forth above (the “Loan”).</w:t>
      </w:r>
    </w:p>
    <w:p>
      <w:r>
        <w:rPr>
          <w:b w:val="0"/>
          <w:sz w:val="20"/>
        </w:rPr>
        <w:t>1.2 Disbursement. The Loan shall be disbursed to the Company upon execution of this Agreement or as otherwise mutually agreed in writing.</w:t>
      </w:r>
    </w:p>
    <w:p/>
    <w:p>
      <w:r>
        <w:rPr>
          <w:b/>
          <w:sz w:val="20"/>
        </w:rPr>
        <w:t>2. Interest</w:t>
      </w:r>
    </w:p>
    <w:p>
      <w:r>
        <w:rPr>
          <w:b w:val="0"/>
          <w:sz w:val="20"/>
        </w:rPr>
        <w:t>2.1 Interest Rate. The outstanding principal balance of the Loan shall bear interest at the rate set forth above, computed on the basis of a 360-day year and actual days elapsed.</w:t>
      </w:r>
    </w:p>
    <w:p>
      <w:r>
        <w:rPr>
          <w:b w:val="0"/>
          <w:sz w:val="20"/>
        </w:rPr>
        <w:t>2.2 Accrual. Interest shall begin to accrue on the date the Loan amount is disbursed to the Company.</w:t>
      </w:r>
    </w:p>
    <w:p/>
    <w:p>
      <w:r>
        <w:rPr>
          <w:b/>
          <w:sz w:val="20"/>
        </w:rPr>
        <w:t>3. Repayment</w:t>
      </w:r>
    </w:p>
    <w:p>
      <w:r>
        <w:rPr>
          <w:b w:val="0"/>
          <w:sz w:val="20"/>
        </w:rPr>
        <w:t>3.1 Payment Schedule. The Company shall make payments to the Member according to the payment schedule specified above.</w:t>
      </w:r>
    </w:p>
    <w:p>
      <w:r>
        <w:rPr>
          <w:b w:val="0"/>
          <w:sz w:val="20"/>
        </w:rPr>
        <w:t>3.2 Prepayment. The Company may prepay the Loan in whole or in part at any time without premium or penalty. Any prepayment shall first be applied to accrued interest and then to principal.</w:t>
      </w:r>
    </w:p>
    <w:p/>
    <w:p>
      <w:r>
        <w:rPr>
          <w:b/>
          <w:sz w:val="20"/>
        </w:rPr>
        <w:t>4. Default</w:t>
      </w:r>
    </w:p>
    <w:p>
      <w:r>
        <w:rPr>
          <w:b w:val="0"/>
          <w:sz w:val="20"/>
        </w:rPr>
        <w:t>4.1 Events of Default. The occurrence of any of the following shall constitute an event of default (“Event of Default”):</w:t>
      </w:r>
    </w:p>
    <w:p>
      <w:r>
        <w:rPr>
          <w:b w:val="0"/>
          <w:sz w:val="20"/>
        </w:rPr>
        <w:t xml:space="preserve">    (a) Failure to make any payment under this Agreement when due, which continues for more than fifteen (15) days after written notice;</w:t>
      </w:r>
    </w:p>
    <w:p>
      <w:r>
        <w:rPr>
          <w:b w:val="0"/>
          <w:sz w:val="20"/>
        </w:rPr>
        <w:t xml:space="preserve">    (b) The Company becomes insolvent, files for bankruptcy, or makes an assignment for the benefit of creditors;</w:t>
      </w:r>
    </w:p>
    <w:p>
      <w:r>
        <w:rPr>
          <w:b w:val="0"/>
          <w:sz w:val="20"/>
        </w:rPr>
        <w:t xml:space="preserve">    (c) Any material breach of this Agreement by the Company which remains uncured for thirty (30) days after written notice.</w:t>
      </w:r>
    </w:p>
    <w:p>
      <w:r>
        <w:rPr>
          <w:b w:val="0"/>
          <w:sz w:val="20"/>
        </w:rPr>
        <w:t>4.2 Remedies. Upon the occurrence of an Event of Default, the Member may declare the entire unpaid principal and accrued interest immediately due and payable and pursue all remedies available at law or equity.</w:t>
      </w:r>
    </w:p>
    <w:p/>
    <w:p>
      <w:r>
        <w:rPr>
          <w:b/>
          <w:sz w:val="20"/>
        </w:rPr>
        <w:t>5. Representations and Warranties</w:t>
      </w:r>
    </w:p>
    <w:p>
      <w:r>
        <w:rPr>
          <w:b w:val="0"/>
          <w:sz w:val="20"/>
        </w:rPr>
        <w:t>5.1 By the Company. The Company hereby represents and warrants that:</w:t>
      </w:r>
    </w:p>
    <w:p>
      <w:r>
        <w:rPr>
          <w:b w:val="0"/>
          <w:sz w:val="20"/>
        </w:rPr>
        <w:t xml:space="preserve">    (a) It is duly organized, validly existing, and in good standing under the laws of the state of its formation;</w:t>
      </w:r>
    </w:p>
    <w:p>
      <w:r>
        <w:rPr>
          <w:b w:val="0"/>
          <w:sz w:val="20"/>
        </w:rPr>
        <w:t xml:space="preserve">    (b) It has full power and authority to enter into this Agreement and perform its obligations hereunder;</w:t>
      </w:r>
    </w:p>
    <w:p>
      <w:r>
        <w:rPr>
          <w:b w:val="0"/>
          <w:sz w:val="20"/>
        </w:rPr>
        <w:t xml:space="preserve">    (c) This Agreement constitutes a valid and binding obligation enforceable against the Company in accordance with its terms;</w:t>
      </w:r>
    </w:p>
    <w:p>
      <w:r>
        <w:rPr>
          <w:b w:val="0"/>
          <w:sz w:val="20"/>
        </w:rPr>
        <w:t xml:space="preserve">    (d) The execution and performance of this Agreement do not violate any other agreement or legal obligation binding on the Company.</w:t>
      </w:r>
    </w:p>
    <w:p>
      <w:r>
        <w:rPr>
          <w:b w:val="0"/>
          <w:sz w:val="20"/>
        </w:rPr>
        <w:t>5.2 By the Member. The Member represents and warrants that they have full power and authority to enter into this Agreement and perform all obligations hereunder.</w:t>
      </w:r>
    </w:p>
    <w:p/>
    <w:p>
      <w:r>
        <w:rPr>
          <w:b/>
          <w:sz w:val="20"/>
        </w:rPr>
        <w:t>6. Covenants</w:t>
      </w:r>
    </w:p>
    <w:p>
      <w:r>
        <w:rPr>
          <w:b w:val="0"/>
          <w:sz w:val="20"/>
        </w:rPr>
        <w:t>6.1 Use of Loan Proceeds. The Company shall use the Loan proceeds solely for the purpose described above and in compliance with applicable laws.</w:t>
      </w:r>
    </w:p>
    <w:p>
      <w:r>
        <w:rPr>
          <w:b w:val="0"/>
          <w:sz w:val="20"/>
        </w:rPr>
        <w:t>6.2 Financial Reporting. Upon request, the Company shall provide the Member with financial statements and reports reasonably requested in connection with the Loan.</w:t>
      </w:r>
    </w:p>
    <w:p>
      <w:r>
        <w:rPr>
          <w:b w:val="0"/>
          <w:sz w:val="20"/>
        </w:rPr>
        <w:t>6.3 Compliance with Law. The Company shall comply with all applicable laws, regulations, and ordinances in the conduct of its business and performance of this Agreement.</w:t>
      </w:r>
    </w:p>
    <w:p/>
    <w:p>
      <w:r>
        <w:rPr>
          <w:b/>
          <w:sz w:val="20"/>
        </w:rPr>
        <w:t>7. Miscellaneous</w:t>
      </w:r>
    </w:p>
    <w:p>
      <w:r>
        <w:rPr>
          <w:b w:val="0"/>
          <w:sz w:val="20"/>
        </w:rPr>
        <w:t>7.1 Governing Law. This Agreement shall be governed by and construed in accordance with the laws of the State of __________________, without regard to conflict of law principles.</w:t>
      </w:r>
    </w:p>
    <w:p>
      <w:r>
        <w:rPr>
          <w:b w:val="0"/>
          <w:sz w:val="20"/>
        </w:rPr>
        <w:t>7.2 Amendments and Waivers. No amendment or waiver of any provision of this Agreement shall be effective unless in writing and signed by both Parties.</w:t>
      </w:r>
    </w:p>
    <w:p>
      <w:r>
        <w:rPr>
          <w:b w:val="0"/>
          <w:sz w:val="20"/>
        </w:rPr>
        <w:t>7.3 Entire Agreement. This Agreement constitutes the entire agreement between the Parties with respect to the subject matter hereof and supersedes all prior agreements and understandings.</w:t>
      </w:r>
    </w:p>
    <w:p>
      <w:r>
        <w:rPr>
          <w:b w:val="0"/>
          <w:sz w:val="20"/>
        </w:rPr>
        <w:t>7.4 Severability. If any provision of this Agreement is held invalid or unenforceable, the remaining provisions shall continue in full force and effect.</w:t>
      </w:r>
    </w:p>
    <w:p>
      <w:r>
        <w:rPr>
          <w:b w:val="0"/>
          <w:sz w:val="20"/>
        </w:rPr>
        <w:t>7.5 Successors and Assigns. This Agreement shall be binding upon and inure to the benefit of the Parties and their respective successors and permitted assigns. The Member may not assign this Agreement or any rights hereunder without the Company's prior written consent.</w:t>
      </w:r>
    </w:p>
    <w:p>
      <w:r>
        <w:rPr>
          <w:b w:val="0"/>
          <w:sz w:val="20"/>
        </w:rPr>
        <w:t>7.6 Notices. All notices required or permitted under this Agreement shall be in writing and deemed delivered when delivered personally, sent by certified mail (return receipt requested), or by recognized overnight courier to the addresses set forth above or as updated by written notice.</w:t>
      </w:r>
    </w:p>
    <w:p/>
    <w:p>
      <w:r>
        <w:rPr>
          <w:b/>
          <w:sz w:val="20"/>
        </w:rPr>
        <w:t>IN WITNESS WHEREOF, the Parties have executed this LLC Member Loan Agreement as of the date set forth below.</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https://agreementtemplate-us.com/llc-member-loan-agreement/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llc-member-loan-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