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SOFTWARE LICENSE AGREEMENT</w:t>
      </w:r>
    </w:p>
    <w:p/>
    <w:p>
      <w:r>
        <w:rPr>
          <w:b/>
          <w:sz w:val="20"/>
        </w:rPr>
        <w:t>This Software License Agreement (the “Agreement”) is made by and between:</w:t>
      </w:r>
    </w:p>
    <w:p>
      <w:r>
        <w:rPr>
          <w:b/>
          <w:sz w:val="20"/>
        </w:rPr>
        <w:t>Licensor:</w:t>
      </w:r>
    </w:p>
    <w:p>
      <w:r>
        <w:rPr>
          <w:b w:val="0"/>
          <w:sz w:val="20"/>
        </w:rPr>
        <w:t>Name: ____________________________________________________________</w:t>
      </w:r>
    </w:p>
    <w:p>
      <w:r>
        <w:rPr>
          <w:b w:val="0"/>
          <w:sz w:val="20"/>
        </w:rPr>
        <w:t>Address: __________________________________________________________</w:t>
      </w:r>
    </w:p>
    <w:p>
      <w:r>
        <w:rPr>
          <w:b w:val="0"/>
          <w:sz w:val="20"/>
        </w:rPr>
        <w:t>Contact Information: _______________________________________________</w:t>
      </w:r>
    </w:p>
    <w:p/>
    <w:p>
      <w:r>
        <w:rPr>
          <w:b/>
          <w:sz w:val="20"/>
        </w:rPr>
        <w:t>Licensee:</w:t>
      </w:r>
    </w:p>
    <w:p>
      <w:r>
        <w:rPr>
          <w:b w:val="0"/>
          <w:sz w:val="20"/>
        </w:rPr>
        <w:t>Name: ____________________________________________________________</w:t>
      </w:r>
    </w:p>
    <w:p>
      <w:r>
        <w:rPr>
          <w:b w:val="0"/>
          <w:sz w:val="20"/>
        </w:rPr>
        <w:t>Address: __________________________________________________________</w:t>
      </w:r>
    </w:p>
    <w:p>
      <w:r>
        <w:rPr>
          <w:b w:val="0"/>
          <w:sz w:val="20"/>
        </w:rPr>
        <w:t>Contact Information: _______________________________________________</w:t>
      </w:r>
    </w:p>
    <w:p/>
    <w:p>
      <w:r>
        <w:rPr>
          <w:b/>
          <w:sz w:val="22"/>
        </w:rPr>
        <w:t>RECITALS</w:t>
      </w:r>
    </w:p>
    <w:p>
      <w:r>
        <w:rPr>
          <w:b w:val="0"/>
          <w:sz w:val="20"/>
        </w:rPr>
        <w:t>WHEREAS, Licensor has developed and owns all rights to certain software described herein;</w:t>
      </w:r>
    </w:p>
    <w:p>
      <w:r>
        <w:rPr>
          <w:b w:val="0"/>
          <w:sz w:val="20"/>
        </w:rPr>
        <w:t>WHEREAS, Licensee desires to obtain a license to use the Software in accordance with the terms and conditions set forth in this Agreement;</w:t>
      </w:r>
    </w:p>
    <w:p>
      <w:r>
        <w:rPr>
          <w:b w:val="0"/>
          <w:sz w:val="20"/>
        </w:rPr>
        <w:t>NOW, THEREFORE, in consideration of the mutual covenants and promises contained herein, the parties agree as follows:</w:t>
      </w:r>
    </w:p>
    <w:p/>
    <w:p>
      <w:r>
        <w:rPr>
          <w:b/>
          <w:sz w:val="22"/>
        </w:rPr>
        <w:t>1. Definitions</w:t>
      </w:r>
    </w:p>
    <w:p>
      <w:r>
        <w:rPr>
          <w:b w:val="0"/>
          <w:sz w:val="20"/>
        </w:rPr>
        <w:t>“Software” means the computer programs, in object code format, including updates, modifications, and related documentation provided under this Agreement.</w:t>
      </w:r>
    </w:p>
    <w:p>
      <w:r>
        <w:rPr>
          <w:b w:val="0"/>
          <w:sz w:val="20"/>
        </w:rPr>
        <w:t>“License” means the rights granted to Licensee to use the Software as specified in this Agreement.</w:t>
      </w:r>
    </w:p>
    <w:p/>
    <w:p>
      <w:r>
        <w:rPr>
          <w:b/>
          <w:sz w:val="22"/>
        </w:rPr>
        <w:t>2. Grant of License</w:t>
      </w:r>
    </w:p>
    <w:p>
      <w:r>
        <w:rPr>
          <w:b w:val="0"/>
          <w:sz w:val="20"/>
        </w:rPr>
        <w:t>Licensor hereby grants to Licensee a non-exclusive, non-transferable, limited license to install, use, and operate the Software solely for Licensee’s internal business purposes, subject to the terms and conditions of this Agreement.</w:t>
      </w:r>
    </w:p>
    <w:p>
      <w:r>
        <w:rPr>
          <w:b w:val="0"/>
          <w:sz w:val="20"/>
        </w:rPr>
        <w:t>Licensee shall not sublicense, sell, lease, rent, distribute, or otherwise transfer the Software to any third party without Licensor’s prior written consent.</w:t>
      </w:r>
    </w:p>
    <w:p/>
    <w:p>
      <w:r>
        <w:rPr>
          <w:b/>
          <w:sz w:val="22"/>
        </w:rPr>
        <w:t>3. License Restrictions</w:t>
      </w:r>
    </w:p>
    <w:p>
      <w:r>
        <w:rPr>
          <w:b w:val="0"/>
          <w:sz w:val="20"/>
        </w:rPr>
        <w:t>Licensee shall not reverse engineer, decompile, disassemble, or attempt to derive the source code of the Software except to the extent permitted by applicable law.</w:t>
      </w:r>
    </w:p>
    <w:p>
      <w:r>
        <w:rPr>
          <w:b w:val="0"/>
          <w:sz w:val="20"/>
        </w:rPr>
        <w:t>Licensee shall not modify, adapt, translate, or create derivative works based on the Software without Licensor’s prior written consent.</w:t>
      </w:r>
    </w:p>
    <w:p>
      <w:r>
        <w:rPr>
          <w:b w:val="0"/>
          <w:sz w:val="20"/>
        </w:rPr>
        <w:t>Licensee shall not remove, alter, or obscure any proprietary notices, labels, or marks on the Software.</w:t>
      </w:r>
    </w:p>
    <w:p/>
    <w:p>
      <w:r>
        <w:rPr>
          <w:b/>
          <w:sz w:val="22"/>
        </w:rPr>
        <w:t>4. Ownership</w:t>
      </w:r>
    </w:p>
    <w:p>
      <w:r>
        <w:rPr>
          <w:b w:val="0"/>
          <w:sz w:val="20"/>
        </w:rPr>
        <w:t>The Software and all intellectual property rights therein are and shall remain the sole and exclusive property of Licensor or its licensors.</w:t>
      </w:r>
    </w:p>
    <w:p>
      <w:r>
        <w:rPr>
          <w:b w:val="0"/>
          <w:sz w:val="20"/>
        </w:rPr>
        <w:t>Licensee acknowledges that no title or ownership rights to the Software are transferred under this Agreement.</w:t>
      </w:r>
    </w:p>
    <w:p/>
    <w:p>
      <w:r>
        <w:rPr>
          <w:b/>
          <w:sz w:val="22"/>
        </w:rPr>
        <w:t>5. Delivery and Installation</w:t>
      </w:r>
    </w:p>
    <w:p>
      <w:r>
        <w:rPr>
          <w:b w:val="0"/>
          <w:sz w:val="20"/>
        </w:rPr>
        <w:t>Licensor shall deliver the Software to Licensee by means agreed upon by the parties.</w:t>
      </w:r>
    </w:p>
    <w:p>
      <w:r>
        <w:rPr>
          <w:b w:val="0"/>
          <w:sz w:val="20"/>
        </w:rPr>
        <w:t>Installation and implementation assistance, if any, shall be provided as specified in Exhibit A attached hereto or as otherwise agreed in writing.</w:t>
      </w:r>
    </w:p>
    <w:p/>
    <w:p>
      <w:r>
        <w:rPr>
          <w:b/>
          <w:sz w:val="22"/>
        </w:rPr>
        <w:t>6. Fees and Payment</w:t>
      </w:r>
    </w:p>
    <w:p>
      <w:r>
        <w:rPr>
          <w:b w:val="0"/>
          <w:sz w:val="20"/>
        </w:rPr>
        <w:t>Licensee agrees to pay Licensor the license fees set forth in Exhibit B attached hereto or as separately agreed.</w:t>
      </w:r>
    </w:p>
    <w:p>
      <w:r>
        <w:rPr>
          <w:b w:val="0"/>
          <w:sz w:val="20"/>
        </w:rPr>
        <w:t>All payments shall be made in U.S. Dollars and are due within thirty (30) days of invoice receipt unless otherwise specified.</w:t>
      </w:r>
    </w:p>
    <w:p>
      <w:r>
        <w:rPr>
          <w:b w:val="0"/>
          <w:sz w:val="20"/>
        </w:rPr>
        <w:t>Late payments shall bear interest at the lesser of one and one-half percent (1.5%) per month or the maximum rate permitted by law.</w:t>
      </w:r>
    </w:p>
    <w:p/>
    <w:p>
      <w:r>
        <w:rPr>
          <w:b/>
          <w:sz w:val="22"/>
        </w:rPr>
        <w:t>7. Support and Maintenance</w:t>
      </w:r>
    </w:p>
    <w:p>
      <w:r>
        <w:rPr>
          <w:b w:val="0"/>
          <w:sz w:val="20"/>
        </w:rPr>
        <w:t>Licensor may provide support and maintenance services for the Software as described in Exhibit C or other written agreement between the parties.</w:t>
      </w:r>
    </w:p>
    <w:p>
      <w:r>
        <w:rPr>
          <w:b w:val="0"/>
          <w:sz w:val="20"/>
        </w:rPr>
        <w:t>Any support or maintenance provided shall be subject to the terms and conditions set forth therein.</w:t>
      </w:r>
    </w:p>
    <w:p/>
    <w:p>
      <w:r>
        <w:rPr>
          <w:b/>
          <w:sz w:val="22"/>
        </w:rPr>
        <w:t>8. Confidentiality</w:t>
      </w:r>
    </w:p>
    <w:p>
      <w:r>
        <w:rPr>
          <w:b w:val="0"/>
          <w:sz w:val="20"/>
        </w:rPr>
        <w:t>Each party agrees to keep confidential and not disclose to any third party any proprietary or confidential information received from the other party under this Agreement, except as required by law or with prior written consent.</w:t>
      </w:r>
    </w:p>
    <w:p>
      <w:r>
        <w:rPr>
          <w:b w:val="0"/>
          <w:sz w:val="20"/>
        </w:rPr>
        <w:t>The obligations of confidentiality shall survive termination of this Agreement for a period of five (5) years.</w:t>
      </w:r>
    </w:p>
    <w:p/>
    <w:p>
      <w:r>
        <w:rPr>
          <w:b/>
          <w:sz w:val="22"/>
        </w:rPr>
        <w:t>9. Warranties and Disclaimers</w:t>
      </w:r>
    </w:p>
    <w:p>
      <w:r>
        <w:rPr>
          <w:b w:val="0"/>
          <w:sz w:val="20"/>
        </w:rPr>
        <w:t>Licensor warrants that it has the right to grant the license herein and that the Software will perform substantially in accordance with the accompanying documentation for a period of ninety (90) days from delivery.</w:t>
      </w:r>
    </w:p>
    <w:p>
      <w:r>
        <w:rPr>
          <w:b w:val="0"/>
          <w:sz w:val="20"/>
        </w:rPr>
        <w:t>EXCEPT AS EXPRESSLY SET FORTH IN THIS AGREEMENT, THE SOFTWARE IS PROVIDED “AS IS” WITHOUT WARRANTY OF ANY KIND, WHETHER EXPRESS, IMPLIED, STATUTORY, OR OTHERWISE, INCLUDING, BUT NOT LIMITED TO, WARRANTIES OF MERCHANTABILITY, FITNESS FOR A PARTICULAR PURPOSE, OR NON-INFRINGEMENT.</w:t>
      </w:r>
    </w:p>
    <w:p>
      <w:r>
        <w:rPr>
          <w:b w:val="0"/>
          <w:sz w:val="20"/>
        </w:rPr>
        <w:t>Licensor does not warrant that the Software will be error-free or uninterrupted.</w:t>
      </w:r>
    </w:p>
    <w:p/>
    <w:p>
      <w:r>
        <w:rPr>
          <w:b/>
          <w:sz w:val="22"/>
        </w:rPr>
        <w:t>10. Limitation of Liability</w:t>
      </w:r>
    </w:p>
    <w:p>
      <w:r>
        <w:rPr>
          <w:b w:val="0"/>
          <w:sz w:val="20"/>
        </w:rPr>
        <w:t>IN NO EVENT SHALL LICENSOR BE LIABLE FOR ANY INDIRECT, INCIDENTAL, SPECIAL, CONSEQUENTIAL, OR PUNITIVE DAMAGES, OR DAMAGES FOR LOSS OF PROFITS, REVENUE, DATA OR USE, INCURRED BY LICENSEE OR ANY THIRD PARTY, WHETHER IN AN ACTION IN CONTRACT OR TORT, EVEN IF LICENSOR HAS BEEN ADVISED OF THE POSSIBILITY OF SUCH DAMAGES.</w:t>
      </w:r>
    </w:p>
    <w:p>
      <w:r>
        <w:rPr>
          <w:b w:val="0"/>
          <w:sz w:val="20"/>
        </w:rPr>
        <w:t>LICENSOR’S TOTAL LIABILITY FOR DAMAGES HEREUNDER SHALL NOT EXCEED THE AMOUNT PAID BY LICENSEE TO LICENSOR UNDER THIS AGREEMENT DURING THE TWELVE (12) MONTHS PRECEDING THE EVENT GIVING RISE TO THE CLAIM.</w:t>
      </w:r>
    </w:p>
    <w:p/>
    <w:p>
      <w:r>
        <w:rPr>
          <w:b/>
          <w:sz w:val="22"/>
        </w:rPr>
        <w:t>11. Indemnification</w:t>
      </w:r>
    </w:p>
    <w:p>
      <w:r>
        <w:rPr>
          <w:b w:val="0"/>
          <w:sz w:val="20"/>
        </w:rPr>
        <w:t>Licensee agrees to indemnify, defend, and hold harmless Licensor and its officers, directors, employees, agents, and affiliates from and against any and all claims, damages, liabilities, costs, and expenses arising out of or related to Licensee’s use of the Software, violation of this Agreement, or infringement of any third-party rights.</w:t>
      </w:r>
    </w:p>
    <w:p/>
    <w:p>
      <w:r>
        <w:rPr>
          <w:b/>
          <w:sz w:val="22"/>
        </w:rPr>
        <w:t>12. Term and Termination</w:t>
      </w:r>
    </w:p>
    <w:p>
      <w:r>
        <w:rPr>
          <w:b w:val="0"/>
          <w:sz w:val="20"/>
        </w:rPr>
        <w:t>This Agreement shall commence upon execution and continue until terminated by either party as provided herein.</w:t>
      </w:r>
    </w:p>
    <w:p>
      <w:r>
        <w:rPr>
          <w:b w:val="0"/>
          <w:sz w:val="20"/>
        </w:rPr>
        <w:t>Either party may terminate this Agreement upon thirty (30) days prior written notice to the other party.</w:t>
      </w:r>
    </w:p>
    <w:p>
      <w:r>
        <w:rPr>
          <w:b w:val="0"/>
          <w:sz w:val="20"/>
        </w:rPr>
        <w:t>Licensor may terminate immediately if Licensee breaches any material term of this Agreement and fails to cure such breach within fifteen (15) days of notice.</w:t>
      </w:r>
    </w:p>
    <w:p>
      <w:r>
        <w:rPr>
          <w:b w:val="0"/>
          <w:sz w:val="20"/>
        </w:rPr>
        <w:t>Upon termination, Licensee shall cease all use of the Software and destroy all copies in its possession or control.</w:t>
      </w:r>
    </w:p>
    <w:p/>
    <w:p>
      <w:r>
        <w:rPr>
          <w:b/>
          <w:sz w:val="22"/>
        </w:rPr>
        <w:t>13. Effect of Termination</w:t>
      </w:r>
    </w:p>
    <w:p>
      <w:r>
        <w:rPr>
          <w:b w:val="0"/>
          <w:sz w:val="20"/>
        </w:rPr>
        <w:t>Termination of this Agreement shall not relieve Licensee of its obligation to pay any fees accrued or payable to Licensor prior to termination.</w:t>
      </w:r>
    </w:p>
    <w:p>
      <w:r>
        <w:rPr>
          <w:b w:val="0"/>
          <w:sz w:val="20"/>
        </w:rPr>
        <w:t>Sections relating to Ownership, Confidentiality, Warranties, Limitation of Liability, Indemnification, and Governing Law shall survive termination.</w:t>
      </w:r>
    </w:p>
    <w:p/>
    <w:p>
      <w:r>
        <w:rPr>
          <w:b/>
          <w:sz w:val="22"/>
        </w:rPr>
        <w:t>14. Export Compliance</w:t>
      </w:r>
    </w:p>
    <w:p>
      <w:r>
        <w:rPr>
          <w:b w:val="0"/>
          <w:sz w:val="20"/>
        </w:rPr>
        <w:t>Licensee agrees to comply with all applicable export laws and regulations of the United States and any other relevant jurisdictions in its use of the Software.</w:t>
      </w:r>
    </w:p>
    <w:p/>
    <w:p>
      <w:r>
        <w:rPr>
          <w:b/>
          <w:sz w:val="22"/>
        </w:rPr>
        <w:t>15. Governing Law and Jurisdiction</w:t>
      </w:r>
    </w:p>
    <w:p>
      <w:r>
        <w:rPr>
          <w:b w:val="0"/>
          <w:sz w:val="20"/>
        </w:rPr>
        <w:t>This Agreement shall be governed by and construed in accordance with the laws of the State of ____________________, without regard to its conflict of law principles.</w:t>
      </w:r>
    </w:p>
    <w:p>
      <w:r>
        <w:rPr>
          <w:b w:val="0"/>
          <w:sz w:val="20"/>
        </w:rPr>
        <w:t>The parties consent to exclusive jurisdiction and venue in the federal or state courts located in ____________________ for any disputes arising out of or relating to this Agreement.</w:t>
      </w:r>
    </w:p>
    <w:p/>
    <w:p>
      <w:r>
        <w:rPr>
          <w:b/>
          <w:sz w:val="22"/>
        </w:rPr>
        <w:t>16. Entire Agreement</w:t>
      </w:r>
    </w:p>
    <w:p>
      <w:r>
        <w:rPr>
          <w:b w:val="0"/>
          <w:sz w:val="20"/>
        </w:rPr>
        <w:t>This Agreement, including all Exhibits attached hereto, constitutes the entire agreement between the parties and supersedes all prior or contemporaneous oral or written agreements, understandings, and representations relating to the subject matter hereof.</w:t>
      </w:r>
    </w:p>
    <w:p>
      <w:r>
        <w:rPr>
          <w:b w:val="0"/>
          <w:sz w:val="20"/>
        </w:rPr>
        <w:t>Any amendments or modifications must be in writing and signed by authorized representatives of both parties.</w:t>
      </w:r>
    </w:p>
    <w:p/>
    <w:p>
      <w:r>
        <w:rPr>
          <w:b/>
          <w:sz w:val="22"/>
        </w:rPr>
        <w:t>17. Notices</w:t>
      </w:r>
    </w:p>
    <w:p>
      <w:r>
        <w:rPr>
          <w:b w:val="0"/>
          <w:sz w:val="20"/>
        </w:rPr>
        <w:t>All notices required or permitted under this Agreement shall be in writing and delivered to the addresses set forth herein or such other addresses as either party may designate in writing.</w:t>
      </w:r>
    </w:p>
    <w:p>
      <w:r>
        <w:rPr>
          <w:b w:val="0"/>
          <w:sz w:val="20"/>
        </w:rPr>
        <w:t>Notices shall be deemed given upon receipt when delivered by hand, or three (3) business days after mailing if sent by certified or registered mail, return receipt requested.</w:t>
      </w:r>
    </w:p>
    <w:p/>
    <w:p>
      <w:r>
        <w:rPr>
          <w:b/>
          <w:sz w:val="22"/>
        </w:rPr>
        <w:t>18. Severability</w:t>
      </w:r>
    </w:p>
    <w:p>
      <w:r>
        <w:rPr>
          <w:b w:val="0"/>
          <w:sz w:val="20"/>
        </w:rPr>
        <w:t>If any provision of this Agreement is held to be invalid, illegal, or unenforceable, the remaining provisions shall continue in full force and effect to the maximum extent permitted by law.</w:t>
      </w:r>
    </w:p>
    <w:p/>
    <w:p>
      <w:r>
        <w:rPr>
          <w:b/>
          <w:sz w:val="22"/>
        </w:rPr>
        <w:t>19. Waiver</w:t>
      </w:r>
    </w:p>
    <w:p>
      <w:r>
        <w:rPr>
          <w:b w:val="0"/>
          <w:sz w:val="20"/>
        </w:rPr>
        <w:t>No failure or delay by either party in exercising any right under this Agreement shall operate as a waiver of such right or any other rights hereunder.</w:t>
      </w:r>
    </w:p>
    <w:p>
      <w:r>
        <w:rPr>
          <w:b w:val="0"/>
          <w:sz w:val="20"/>
        </w:rPr>
        <w:t>Any waiver must be in writing and signed by the party granting the waiver.</w:t>
      </w:r>
    </w:p>
    <w:p/>
    <w:p/>
    <w:p>
      <w:r>
        <w:rPr>
          <w:b w:val="0"/>
          <w:sz w:val="20"/>
        </w:rPr>
        <w:t>Place of Signature: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LICENSOR</w:t>
            </w:r>
          </w:p>
        </w:tc>
        <w:tc>
          <w:tcPr>
            <w:tcW w:type="dxa" w:w="4986"/>
            <w:tcBorders>
              <w:top w:val="nil"/>
              <w:left w:val="nil"/>
              <w:bottom w:val="nil"/>
              <w:right w:val="nil"/>
              <w:insideH w:val="nil"/>
              <w:insideV w:val="nil"/>
            </w:tcBorders>
          </w:tcPr>
          <w:p>
            <w:pPr>
              <w:jc w:val="center"/>
            </w:pPr>
            <w:r>
              <w:t>LICENSEE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https://agreementtemplate-us.com/license-agreement/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license-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