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AGREEMENT</w:t>
      </w:r>
    </w:p>
    <w:p/>
    <w:p>
      <w:r>
        <w:rPr>
          <w:b/>
          <w:sz w:val="20"/>
        </w:rPr>
        <w:t>This General Agreement (the "Agreement") is entered into by and between:</w:t>
      </w:r>
    </w:p>
    <w:p>
      <w:r>
        <w:rPr>
          <w:b w:val="0"/>
          <w:sz w:val="20"/>
        </w:rPr>
        <w:t>Party A: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r>
        <w:rPr>
          <w:b w:val="0"/>
          <w:sz w:val="20"/>
        </w:rPr>
        <w:t>Party B: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p>
      <w:r>
        <w:rPr>
          <w:b/>
          <w:sz w:val="20"/>
        </w:rPr>
        <w:t>RECITALS</w:t>
      </w:r>
    </w:p>
    <w:p>
      <w:r>
        <w:rPr>
          <w:b w:val="0"/>
          <w:sz w:val="20"/>
        </w:rPr>
        <w:t>WHEREAS, Party A and Party B desire to enter into this Agreement to set forth the terms and conditions governing their relationship;</w:t>
      </w:r>
    </w:p>
    <w:p>
      <w:r>
        <w:rPr>
          <w:b w:val="0"/>
          <w:sz w:val="20"/>
        </w:rPr>
        <w:t>WHEREAS, both parties agree to be bound by the terms herein as set forth below;</w:t>
      </w:r>
    </w:p>
    <w:p/>
    <w:p/>
    <w:p>
      <w:r>
        <w:rPr>
          <w:b/>
          <w:sz w:val="20"/>
        </w:rPr>
        <w:t>Article 1 – Definitions</w:t>
      </w:r>
    </w:p>
    <w:p>
      <w:r>
        <w:rPr>
          <w:b w:val="0"/>
          <w:sz w:val="20"/>
        </w:rPr>
        <w:t>In this Agreement, unless the context otherwise requires, the following terms shall have the following meanings:</w:t>
      </w:r>
    </w:p>
    <w:p>
      <w:r>
        <w:rPr>
          <w:b w:val="0"/>
          <w:sz w:val="20"/>
        </w:rPr>
        <w:t>1.1 "Confidential Information" means any information disclosed by either party to the other, whether orally or in writing, that is designated as confidential or that reasonably should be understood to be confidential.</w:t>
      </w:r>
    </w:p>
    <w:p>
      <w:r>
        <w:rPr>
          <w:b w:val="0"/>
          <w:sz w:val="20"/>
        </w:rPr>
        <w:t>1.2 "Effective Date" means the date upon which this Agreement is fully executed by all parties.</w:t>
      </w:r>
    </w:p>
    <w:p>
      <w:r>
        <w:rPr>
          <w:b w:val="0"/>
          <w:sz w:val="20"/>
        </w:rPr>
        <w:t>1.3 "Term" means the duration of this Agreement as specified herein.</w:t>
      </w:r>
    </w:p>
    <w:p/>
    <w:p>
      <w:r>
        <w:rPr>
          <w:b/>
          <w:sz w:val="20"/>
        </w:rPr>
        <w:t>Article 2 – Purpose</w:t>
      </w:r>
    </w:p>
    <w:p>
      <w:r>
        <w:rPr>
          <w:b w:val="0"/>
          <w:sz w:val="20"/>
        </w:rPr>
        <w:t>The purpose of this Agreement is to establish the terms and conditions under which the parties will cooperate and fulfill their respective obligations as detailed herein.</w:t>
      </w:r>
    </w:p>
    <w:p/>
    <w:p>
      <w:r>
        <w:rPr>
          <w:b/>
          <w:sz w:val="20"/>
        </w:rPr>
        <w:t>Article 3 – Obligations of the Parties</w:t>
      </w:r>
    </w:p>
    <w:p>
      <w:r>
        <w:rPr>
          <w:b w:val="0"/>
          <w:sz w:val="20"/>
        </w:rPr>
        <w:t xml:space="preserve">3.1 Party A agrees to: </w:t>
      </w:r>
    </w:p>
    <w:p>
      <w:r>
        <w:rPr>
          <w:b w:val="0"/>
          <w:sz w:val="20"/>
        </w:rPr>
        <w:t>- Provide the services/products as specified in Exhibit A attached hereto.</w:t>
      </w:r>
    </w:p>
    <w:p>
      <w:r>
        <w:rPr>
          <w:b w:val="0"/>
          <w:sz w:val="20"/>
        </w:rPr>
        <w:t>- Comply with all applicable laws and regulations in performing its obligations.</w:t>
      </w:r>
    </w:p>
    <w:p>
      <w:r>
        <w:rPr>
          <w:b w:val="0"/>
          <w:sz w:val="20"/>
        </w:rPr>
        <w:t>3.2 Party B agrees to:</w:t>
      </w:r>
    </w:p>
    <w:p>
      <w:r>
        <w:rPr>
          <w:b w:val="0"/>
          <w:sz w:val="20"/>
        </w:rPr>
        <w:t>- Provide timely payment as specified in Article 5.</w:t>
      </w:r>
    </w:p>
    <w:p>
      <w:r>
        <w:rPr>
          <w:b w:val="0"/>
          <w:sz w:val="20"/>
        </w:rPr>
        <w:t>- Cooperate with Party A to facilitate the performance of this Agreement.</w:t>
      </w:r>
    </w:p>
    <w:p/>
    <w:p>
      <w:r>
        <w:rPr>
          <w:b/>
          <w:sz w:val="20"/>
        </w:rPr>
        <w:t>Article 4 – Term and Termination</w:t>
      </w:r>
    </w:p>
    <w:p>
      <w:r>
        <w:rPr>
          <w:b w:val="0"/>
          <w:sz w:val="20"/>
        </w:rPr>
        <w:t>4.1 This Agreement shall commence on the Effective Date and continue for a period of ______ years unless terminated earlier as provided herein.</w:t>
      </w:r>
    </w:p>
    <w:p>
      <w:r>
        <w:rPr>
          <w:b w:val="0"/>
          <w:sz w:val="20"/>
        </w:rPr>
        <w:t>4.2 Either party may terminate this Agreement upon written notice to the other party if the other party breaches any material term and fails to cure such breach within thirty (30) days after receipt of written notice.</w:t>
      </w:r>
    </w:p>
    <w:p>
      <w:r>
        <w:rPr>
          <w:b w:val="0"/>
          <w:sz w:val="20"/>
        </w:rPr>
        <w:t>4.3 Upon termination, all outstanding obligations and liabilities shall survive to the extent necessary to give effect to such termination.</w:t>
      </w:r>
    </w:p>
    <w:p/>
    <w:p>
      <w:r>
        <w:rPr>
          <w:b/>
          <w:sz w:val="20"/>
        </w:rPr>
        <w:t>Article 5 – Payment Terms</w:t>
      </w:r>
    </w:p>
    <w:p>
      <w:r>
        <w:rPr>
          <w:b w:val="0"/>
          <w:sz w:val="20"/>
        </w:rPr>
        <w:t>5.1 Party B shall pay Party A the fees and charges as set forth in Exhibit B attached hereto.</w:t>
      </w:r>
    </w:p>
    <w:p>
      <w:r>
        <w:rPr>
          <w:b w:val="0"/>
          <w:sz w:val="20"/>
        </w:rPr>
        <w:t>5.2 Payments shall be made within thirty (30) days of receipt of a proper invoice, unless otherwise agreed in writing.</w:t>
      </w:r>
    </w:p>
    <w:p>
      <w:r>
        <w:rPr>
          <w:b w:val="0"/>
          <w:sz w:val="20"/>
        </w:rPr>
        <w:t>5.3 Late payments shall bear interest at the lesser of 1.5% per month or the highest rate permitted by law.</w:t>
      </w:r>
    </w:p>
    <w:p/>
    <w:p>
      <w:r>
        <w:rPr>
          <w:b/>
          <w:sz w:val="20"/>
        </w:rPr>
        <w:t>Article 6 – Confidentiality</w:t>
      </w:r>
    </w:p>
    <w:p>
      <w:r>
        <w:rPr>
          <w:b w:val="0"/>
          <w:sz w:val="20"/>
        </w:rPr>
        <w:t>6.1 Each party agrees to keep Confidential Information strictly confidential and shall not disclose it to any third party without prior written consent, except as required by law.</w:t>
      </w:r>
    </w:p>
    <w:p>
      <w:r>
        <w:rPr>
          <w:b w:val="0"/>
          <w:sz w:val="20"/>
        </w:rPr>
        <w:t>6.2 The confidentiality obligations shall survive termination or expiration of this Agreement for a period of five (5) years.</w:t>
      </w:r>
    </w:p>
    <w:p/>
    <w:p>
      <w:r>
        <w:rPr>
          <w:b/>
          <w:sz w:val="20"/>
        </w:rPr>
        <w:t>Article 7 – Intellectual Property</w:t>
      </w:r>
    </w:p>
    <w:p>
      <w:r>
        <w:rPr>
          <w:b w:val="0"/>
          <w:sz w:val="20"/>
        </w:rPr>
        <w:t>7.1 All intellectual property rights existing prior to this Agreement shall remain with the original owner.</w:t>
      </w:r>
    </w:p>
    <w:p>
      <w:r>
        <w:rPr>
          <w:b w:val="0"/>
          <w:sz w:val="20"/>
        </w:rPr>
        <w:t>7.2 Any intellectual property developed jointly or individually pursuant to this Agreement shall be owned as specified in Exhibit C attached hereto.</w:t>
      </w:r>
    </w:p>
    <w:p>
      <w:r>
        <w:rPr>
          <w:b w:val="0"/>
          <w:sz w:val="20"/>
        </w:rPr>
        <w:t>7.3 Neither party grants any license or rights other than those expressly set forth herein.</w:t>
      </w:r>
    </w:p>
    <w:p/>
    <w:p>
      <w:r>
        <w:rPr>
          <w:b/>
          <w:sz w:val="20"/>
        </w:rPr>
        <w:t>Article 8 – Representations and Warranties</w:t>
      </w:r>
    </w:p>
    <w:p>
      <w:r>
        <w:rPr>
          <w:b w:val="0"/>
          <w:sz w:val="20"/>
        </w:rPr>
        <w:t>8.1 Each party represents and warrants that it has full power and authority to enter into and perform this Agreement.</w:t>
      </w:r>
    </w:p>
    <w:p>
      <w:r>
        <w:rPr>
          <w:b w:val="0"/>
          <w:sz w:val="20"/>
        </w:rPr>
        <w:t>8.2 Each party warrants that the performance of its obligations will comply with all applicable laws and regulations.</w:t>
      </w:r>
    </w:p>
    <w:p>
      <w:r>
        <w:rPr>
          <w:b w:val="0"/>
          <w:sz w:val="20"/>
        </w:rPr>
        <w:t>8.3 EXCEPT AS EXPRESSLY SET FORTH IN THIS AGREEMENT, NEITHER PARTY MAKES ANY WARRANTIES, EXPRESS OR IMPLIED, INCLUDING BUT NOT LIMITED TO MERCHANTABILITY OR FITNESS FOR A PARTICULAR PURPOSE.</w:t>
      </w:r>
    </w:p>
    <w:p/>
    <w:p>
      <w:r>
        <w:rPr>
          <w:b/>
          <w:sz w:val="20"/>
        </w:rPr>
        <w:t>Article 9 – Indemnification</w:t>
      </w:r>
    </w:p>
    <w:p>
      <w:r>
        <w:rPr>
          <w:b w:val="0"/>
          <w:sz w:val="20"/>
        </w:rPr>
        <w:t>9.1 Each party agrees to indemnify, defend, and hold harmless the other party and its officers, directors, employees, and agents from and against any and all claims, liabilities, damages, losses, or expenses arising out of or resulting from its breach of this Agreement or negligent or willful acts or omissions.</w:t>
      </w:r>
    </w:p>
    <w:p>
      <w:r>
        <w:rPr>
          <w:b w:val="0"/>
          <w:sz w:val="20"/>
        </w:rPr>
        <w:t>9.2 The indemnified party shall promptly notify the indemnifying party of any claim and cooperate in the defense thereof.</w:t>
      </w:r>
    </w:p>
    <w:p/>
    <w:p>
      <w:r>
        <w:rPr>
          <w:b/>
          <w:sz w:val="20"/>
        </w:rPr>
        <w:t>Article 10 – Limitation of Liability</w:t>
      </w:r>
    </w:p>
    <w:p>
      <w:r>
        <w:rPr>
          <w:b w:val="0"/>
          <w:sz w:val="20"/>
        </w:rPr>
        <w:t>10.1 NEITHER PARTY SHALL BE LIABLE TO THE OTHER FOR ANY INDIRECT, INCIDENTAL, CONSEQUENTIAL, SPECIAL, OR PUNITIVE DAMAGES ARISING OUT OF OR RELATING TO THIS AGREEMENT.</w:t>
      </w:r>
    </w:p>
    <w:p>
      <w:r>
        <w:rPr>
          <w:b w:val="0"/>
          <w:sz w:val="20"/>
        </w:rPr>
        <w:t>10.2 THE TOTAL LIABILITY OF EITHER PARTY FOR ANY CLAIM ARISING UNDER THIS AGREEMENT SHALL NOT EXCEED THE AMOUNTS PAID OR PAYABLE BY PARTY B TO PARTY A UNDER THIS AGREEMENT IN THE SIX (6) MONTHS PRECEDING THE CLAIM.</w:t>
      </w:r>
    </w:p>
    <w:p/>
    <w:p>
      <w:r>
        <w:rPr>
          <w:b/>
          <w:sz w:val="20"/>
        </w:rPr>
        <w:t>Article 11 – Force Majeure</w:t>
      </w:r>
    </w:p>
    <w:p>
      <w:r>
        <w:rPr>
          <w:b w:val="0"/>
          <w:sz w:val="20"/>
        </w:rPr>
        <w:t>11.1 Neither party shall be liable for any failure or delay in performance due to causes beyond its reasonable control, including but not limited to acts of God, war, terrorism, strikes, natural disasters, or governmental actions.</w:t>
      </w:r>
    </w:p>
    <w:p>
      <w:r>
        <w:rPr>
          <w:b w:val="0"/>
          <w:sz w:val="20"/>
        </w:rPr>
        <w:t>11.2 The affected party shall notify the other promptly and use reasonable efforts to resume performance as soon as possible.</w:t>
      </w:r>
    </w:p>
    <w:p/>
    <w:p>
      <w:r>
        <w:rPr>
          <w:b/>
          <w:sz w:val="20"/>
        </w:rPr>
        <w:t>Article 12 – Governing Law and Dispute Resolution</w:t>
      </w:r>
    </w:p>
    <w:p>
      <w:r>
        <w:rPr>
          <w:b w:val="0"/>
          <w:sz w:val="20"/>
        </w:rPr>
        <w:t>12.1 This Agreement shall be governed by and construed in accordance with the laws of the State of ____________________, without regard to its conflict of laws principles.</w:t>
      </w:r>
    </w:p>
    <w:p>
      <w:r>
        <w:rPr>
          <w:b w:val="0"/>
          <w:sz w:val="20"/>
        </w:rPr>
        <w:t>12.2 Any disputes arising out of or in connection with this Agreement shall be resolved by binding arbitration administered by the American Arbitration Association under its Commercial Arbitration Rules.</w:t>
      </w:r>
    </w:p>
    <w:p>
      <w:r>
        <w:rPr>
          <w:b w:val="0"/>
          <w:sz w:val="20"/>
        </w:rPr>
        <w:t>12.3 The arbitration shall take place in ____________________, and judgment on the award rendered by the arbitrator(s) may be entered in any court having jurisdiction.</w:t>
      </w:r>
    </w:p>
    <w:p/>
    <w:p>
      <w:r>
        <w:rPr>
          <w:b/>
          <w:sz w:val="20"/>
        </w:rPr>
        <w:t>Article 13 – Notices</w:t>
      </w:r>
    </w:p>
    <w:p>
      <w:r>
        <w:rPr>
          <w:b w:val="0"/>
          <w:sz w:val="20"/>
        </w:rPr>
        <w:t>All notices, requests, consents, claims, demands, waivers, and other communications hereunder shall be in writing and shall be deemed to have been given when delivered by hand, overnight courier, certified mail (return receipt requested), or email with confirmation of receipt, to the addresses set forth above or such other address as a party may specify by notice to the other.</w:t>
      </w:r>
    </w:p>
    <w:p/>
    <w:p>
      <w:r>
        <w:rPr>
          <w:b/>
          <w:sz w:val="20"/>
        </w:rPr>
        <w:t>Article 14 – Entire Agreement</w:t>
      </w:r>
    </w:p>
    <w:p>
      <w:r>
        <w:rPr>
          <w:b w:val="0"/>
          <w:sz w:val="20"/>
        </w:rPr>
        <w:t>This Agreement, including all Exhibits attached hereto, constitutes the sole and entire agreement of the parties with respect to the subject matter herein and supersedes all prior and contemporaneous understandings, agreements, representations, and warranties, both written and oral.</w:t>
      </w:r>
    </w:p>
    <w:p/>
    <w:p>
      <w:r>
        <w:rPr>
          <w:b/>
          <w:sz w:val="20"/>
        </w:rPr>
        <w:t>Article 15 – Amendments</w:t>
      </w:r>
    </w:p>
    <w:p>
      <w:r>
        <w:rPr>
          <w:b w:val="0"/>
          <w:sz w:val="20"/>
        </w:rPr>
        <w:t>No amendment or modification of this Agreement shall be effective unless in writing and signed by both parties.</w:t>
      </w:r>
    </w:p>
    <w:p/>
    <w:p>
      <w:r>
        <w:rPr>
          <w:b/>
          <w:sz w:val="20"/>
        </w:rPr>
        <w:t>Article 16 – Severability</w:t>
      </w:r>
    </w:p>
    <w:p>
      <w:r>
        <w:rPr>
          <w:b w:val="0"/>
          <w:sz w:val="20"/>
        </w:rPr>
        <w:t>If any provision of this Agreement is held to be invalid, illegal, or unenforceable, the remaining provisions shall continue in full force and effect.</w:t>
      </w:r>
    </w:p>
    <w:p/>
    <w:p>
      <w:r>
        <w:rPr>
          <w:b/>
          <w:sz w:val="20"/>
        </w:rPr>
        <w:t>Article 17 – Waiver</w:t>
      </w:r>
    </w:p>
    <w:p>
      <w:r>
        <w:rPr>
          <w:b w:val="0"/>
          <w:sz w:val="20"/>
        </w:rPr>
        <w:t>No waiver by either party of any breach or default shall be deemed to be a waiver of any preceding or subsequent breach or default.</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https://agreementtemplate-us.com/general-agreement/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gener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