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PURCHASE AND SALE AGREEMENT</w:t>
      </w:r>
    </w:p>
    <w:p/>
    <w:p>
      <w:r>
        <w:rPr>
          <w:b/>
          <w:sz w:val="20"/>
        </w:rPr>
        <w:t>Seller Information:</w:t>
      </w:r>
    </w:p>
    <w:p>
      <w:r>
        <w:rPr>
          <w:b w:val="0"/>
          <w:sz w:val="20"/>
        </w:rPr>
        <w:t>Full Legal Name: ________________________________________________________</w:t>
      </w:r>
    </w:p>
    <w:p>
      <w:r>
        <w:rPr>
          <w:b w:val="0"/>
          <w:sz w:val="20"/>
        </w:rPr>
        <w:t>Business Name (if applicable): ___________________________________________</w:t>
      </w:r>
    </w:p>
    <w:p>
      <w:r>
        <w:rPr>
          <w:b w:val="0"/>
          <w:sz w:val="20"/>
        </w:rPr>
        <w:t>Federal Tax ID / SSN: 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Legal Name: ________________________________________________________</w:t>
      </w:r>
    </w:p>
    <w:p>
      <w:r>
        <w:rPr>
          <w:b w:val="0"/>
          <w:sz w:val="20"/>
        </w:rPr>
        <w:t>Business Name (if applicable): ___________________________________________</w:t>
      </w:r>
    </w:p>
    <w:p>
      <w:r>
        <w:rPr>
          <w:b w:val="0"/>
          <w:sz w:val="20"/>
        </w:rPr>
        <w:t>Federal Tax ID / SSN: 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Equipment Description:</w:t>
      </w:r>
    </w:p>
    <w:p>
      <w:r>
        <w:rPr>
          <w:b w:val="0"/>
          <w:sz w:val="20"/>
        </w:rPr>
        <w:t>Make and Model: _________________________________________________________</w:t>
      </w:r>
    </w:p>
    <w:p>
      <w:r>
        <w:rPr>
          <w:b w:val="0"/>
          <w:sz w:val="20"/>
        </w:rPr>
        <w:t>Serial Number: __________________________________________________________</w:t>
      </w:r>
    </w:p>
    <w:p>
      <w:r>
        <w:rPr>
          <w:b w:val="0"/>
          <w:sz w:val="20"/>
        </w:rPr>
        <w:t>Year of Manufacture: ___________________________________________________</w:t>
      </w:r>
    </w:p>
    <w:p>
      <w:r>
        <w:rPr>
          <w:b w:val="0"/>
          <w:sz w:val="20"/>
        </w:rPr>
        <w:t>Quantity: ___________________   Condition: ______________________________</w:t>
      </w:r>
    </w:p>
    <w:p>
      <w:r>
        <w:rPr>
          <w:b w:val="0"/>
          <w:sz w:val="20"/>
        </w:rPr>
        <w:t>Location of Equipment: _________________________________________________</w:t>
      </w:r>
    </w:p>
    <w:p/>
    <w:p>
      <w:r>
        <w:rPr>
          <w:b/>
          <w:sz w:val="20"/>
        </w:rPr>
        <w:t>Purchase Price and Payment Terms:</w:t>
      </w:r>
    </w:p>
    <w:p>
      <w:r>
        <w:rPr>
          <w:b w:val="0"/>
          <w:sz w:val="20"/>
        </w:rPr>
        <w:t>Total Purchase Price: $________________ USD</w:t>
      </w:r>
    </w:p>
    <w:p>
      <w:r>
        <w:rPr>
          <w:b w:val="0"/>
          <w:sz w:val="20"/>
        </w:rPr>
        <w:t>Payment Method: ________________________________________________________</w:t>
      </w:r>
    </w:p>
    <w:p>
      <w:r>
        <w:rPr>
          <w:b w:val="0"/>
          <w:sz w:val="20"/>
        </w:rPr>
        <w:t>Payment Schedule and Terms: ____________________________________________</w:t>
      </w:r>
    </w:p>
    <w:p>
      <w:r>
        <w:rPr>
          <w:b w:val="0"/>
          <w:sz w:val="20"/>
        </w:rPr>
        <w:t>Deposit Amount (if any): $________________ USD</w:t>
      </w:r>
    </w:p>
    <w:p>
      <w:r>
        <w:rPr>
          <w:b w:val="0"/>
          <w:sz w:val="20"/>
        </w:rPr>
        <w:t>Balance Due: $________________ USD</w:t>
      </w:r>
    </w:p>
    <w:p/>
    <w:p>
      <w:r>
        <w:rPr>
          <w:b/>
          <w:sz w:val="20"/>
        </w:rPr>
        <w:t>Clause 1 – Agreement to Sell and Purchase</w:t>
      </w:r>
    </w:p>
    <w:p>
      <w:r>
        <w:rPr>
          <w:b w:val="0"/>
          <w:sz w:val="20"/>
        </w:rPr>
        <w:t>The Seller agrees to sell, and the Buyer agrees to purchase, the equipment described above under the terms and conditions set forth in this Agreement.</w:t>
      </w:r>
    </w:p>
    <w:p/>
    <w:p>
      <w:r>
        <w:rPr>
          <w:b/>
          <w:sz w:val="20"/>
        </w:rPr>
        <w:t>Clause 2 – Equipment Condition and Inspection</w:t>
      </w:r>
    </w:p>
    <w:p>
      <w:r>
        <w:rPr>
          <w:b w:val="0"/>
          <w:sz w:val="20"/>
        </w:rPr>
        <w:t>The Buyer acknowledges having inspected the equipment prior to entering into this Agreement and accepts it in its current 'AS IS, WHERE IS' condition, except as expressly stated herein. The Seller makes no warranties or guarantees regarding the condition, merchantability, or fitness for a particular purpose of the equipment, except as otherwise provided in writing.</w:t>
      </w:r>
    </w:p>
    <w:p/>
    <w:p>
      <w:r>
        <w:rPr>
          <w:b/>
          <w:sz w:val="20"/>
        </w:rPr>
        <w:t>Clause 3 – Title and Risk of Loss</w:t>
      </w:r>
    </w:p>
    <w:p>
      <w:r>
        <w:rPr>
          <w:b w:val="0"/>
          <w:sz w:val="20"/>
        </w:rPr>
        <w:t>Title to the equipment shall pass from the Seller to the Buyer upon receipt by the Seller of full payment of the purchase price. Risk of loss or damage to the equipment shall pass to the Buyer upon transfer of title, unless otherwise agreed in writing.</w:t>
      </w:r>
    </w:p>
    <w:p/>
    <w:p>
      <w:r>
        <w:rPr>
          <w:b/>
          <w:sz w:val="20"/>
        </w:rPr>
        <w:t>Clause 4 – Delivery and Acceptance</w:t>
      </w:r>
    </w:p>
    <w:p>
      <w:r>
        <w:rPr>
          <w:b w:val="0"/>
          <w:sz w:val="20"/>
        </w:rPr>
        <w:t>The Seller shall deliver the equipment to Buyer at the agreed location. Delivery shall occur on or before the date specified by the parties. The Buyer shall inspect and accept the equipment upon delivery. Any claims for shortages or defects must be made in writing within _______ business days of delivery.</w:t>
      </w:r>
    </w:p>
    <w:p/>
    <w:p>
      <w:r>
        <w:rPr>
          <w:b/>
          <w:sz w:val="20"/>
        </w:rPr>
        <w:t>Clause 5 – Warranties and Representations</w:t>
      </w:r>
    </w:p>
    <w:p>
      <w:r>
        <w:rPr>
          <w:b w:val="0"/>
          <w:sz w:val="20"/>
        </w:rPr>
        <w:t>The Seller represents that it has good and marketable title to the equipment and that the equipment is free and clear of all liens, claims, and encumbrances, except as disclosed to Buyer in writing. Except as expressly stated in this Agreement, the equipment is sold without any warranties, express or implied, including but not limited to warranties of merchantability and fitness for a particular purpose.</w:t>
      </w:r>
    </w:p>
    <w:p/>
    <w:p>
      <w:r>
        <w:rPr>
          <w:b/>
          <w:sz w:val="20"/>
        </w:rPr>
        <w:t>Clause 6 – Indemnification</w:t>
      </w:r>
    </w:p>
    <w:p>
      <w:r>
        <w:rPr>
          <w:b w:val="0"/>
          <w:sz w:val="20"/>
        </w:rPr>
        <w:t>Each party agrees to indemnify, defend, and hold harmless the other party and its officers, directors, employees, agents, and affiliates from and against any and all claims, liabilities, damages, losses, costs, and expenses arising out of or related to any breach of this Agreement, negligence, or willful misconduct by the indemnifying party.</w:t>
      </w:r>
    </w:p>
    <w:p/>
    <w:p>
      <w:r>
        <w:rPr>
          <w:b/>
          <w:sz w:val="20"/>
        </w:rPr>
        <w:t>Clause 7 – Limitation of Liability</w:t>
      </w:r>
    </w:p>
    <w:p>
      <w:r>
        <w:rPr>
          <w:b w:val="0"/>
          <w:sz w:val="20"/>
        </w:rPr>
        <w:t>In no event shall either party be liable to the other for any indirect, incidental, consequential, special, or punitive damages arising out of or relating to this Agreement, regardless of the cause of action and even if advised of the possibility of such damages.</w:t>
      </w:r>
    </w:p>
    <w:p/>
    <w:p>
      <w:r>
        <w:rPr>
          <w:b/>
          <w:sz w:val="20"/>
        </w:rPr>
        <w:t>Clause 8 – Default and Remedies</w:t>
      </w:r>
    </w:p>
    <w:p>
      <w:r>
        <w:rPr>
          <w:b w:val="0"/>
          <w:sz w:val="20"/>
        </w:rPr>
        <w:t>In the event of a default by either party, the non-defaulting party shall have all remedies available at law or in equity, including but not limited to specific performance and damages. The prevailing party in any dispute arising from this Agreement shall be entitled to recover reasonable attorneys' fees and costs.</w:t>
      </w:r>
    </w:p>
    <w:p/>
    <w:p>
      <w:r>
        <w:rPr>
          <w:b/>
          <w:sz w:val="20"/>
        </w:rPr>
        <w:t>Clause 9 – Governing Law and Jurisdiction</w:t>
      </w:r>
    </w:p>
    <w:p>
      <w:r>
        <w:rPr>
          <w:b w:val="0"/>
          <w:sz w:val="20"/>
        </w:rPr>
        <w:t>This Agreement shall be governed by and construed in accordance with the laws of the state in which the equipment is delivered, without regard to its conflict of laws rules. Any legal action or proceeding arising out of or relating to this Agreement shall be brought exclusively in the state or federal courts located in that state.</w:t>
      </w:r>
    </w:p>
    <w:p/>
    <w:p>
      <w:r>
        <w:rPr>
          <w:b/>
          <w:sz w:val="20"/>
        </w:rPr>
        <w:t>Clause 10 – Entire Agreement and Amendments</w:t>
      </w:r>
    </w:p>
    <w:p>
      <w:r>
        <w:rPr>
          <w:b w:val="0"/>
          <w:sz w:val="20"/>
        </w:rPr>
        <w:t>This Agreement constitutes the entire agreement between the parties regarding the subject matter hereof and supersedes all prior or contemporaneous oral or written agreements. No amendment or modification of this Agreement shall be binding unless in writing and signed by both parties.</w:t>
      </w:r>
    </w:p>
    <w:p/>
    <w:p>
      <w:r>
        <w:rPr>
          <w:b/>
          <w:sz w:val="20"/>
        </w:rPr>
        <w:t>Clause 11 – Notice</w:t>
      </w:r>
    </w:p>
    <w:p>
      <w:r>
        <w:rPr>
          <w:b w:val="0"/>
          <w:sz w:val="20"/>
        </w:rPr>
        <w:t>All notices required or permitted under this Agreement shall be in writing and shall be deemed delivered when personally delivered, sent by certified mail, return receipt requested, or sent via recognized overnight courier service to the addresses set forth herein or to such other addresses as the parties may designate in writing.</w:t>
      </w:r>
    </w:p>
    <w:p/>
    <w:p>
      <w:r>
        <w:rPr>
          <w:b/>
          <w:sz w:val="20"/>
        </w:rPr>
        <w:t>Clause 12 – Severability</w:t>
      </w:r>
    </w:p>
    <w:p>
      <w:r>
        <w:rPr>
          <w:b w:val="0"/>
          <w:sz w:val="20"/>
        </w:rPr>
        <w:t>If any provision of this Agreement is held to be invalid, illegal, or unenforceable, the remaining provisions shall continue in full force and effect, and the invalid, illegal, or unenforceable provision shall be replaced by a valid, legal, and enforceable provision that most closely reflects the parties' original intent.</w:t>
      </w:r>
    </w:p>
    <w:p/>
    <w:p>
      <w:r>
        <w:rPr>
          <w:b/>
          <w:sz w:val="20"/>
        </w:rPr>
        <w:t>Clause 13 – Force Majeure</w:t>
      </w:r>
    </w:p>
    <w:p>
      <w:r>
        <w:rPr>
          <w:b w:val="0"/>
          <w:sz w:val="20"/>
        </w:rPr>
        <w:t>Neither party shall be liable for any failure or delay in performance under this Agreement due to causes beyond its reasonable control, including but not limited to acts of God, war, terrorism, strikes, natural disasters, governmental orders, or failures of suppliers or transportation.</w:t>
      </w:r>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https://agreementtemplate-us.com/equipment-agreement/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quip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