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DISSOLUTION OF PARTNERSHIP AGREEMENT</w:t>
      </w:r>
    </w:p>
    <w:p/>
    <w:p>
      <w:r>
        <w:rPr>
          <w:b/>
          <w:sz w:val="20"/>
        </w:rPr>
        <w:t>This Dissolution of Partnership Agreement (the “Agreement”) is entered into by and between the following parties (collectively, the “Partners”):</w:t>
      </w:r>
    </w:p>
    <w:p/>
    <w:p>
      <w:r>
        <w:rPr>
          <w:b/>
          <w:sz w:val="20"/>
        </w:rPr>
        <w:t>Partner 1:</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Partner 2:</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WHEREAS, the Partners have heretofore conducted business together as a partnership under the name ______________________________ (the “Partnership”);</w:t>
      </w:r>
    </w:p>
    <w:p>
      <w:r>
        <w:rPr>
          <w:b w:val="0"/>
          <w:sz w:val="20"/>
        </w:rPr>
        <w:t>AND WHEREAS, the Partners desire to dissolve the Partnership and settle their accounts and obligations fully and finally;</w:t>
      </w:r>
    </w:p>
    <w:p>
      <w:r>
        <w:rPr>
          <w:b w:val="0"/>
          <w:sz w:val="20"/>
        </w:rPr>
        <w:t>NOW, THEREFORE, in consideration of the mutual promises contained herein, the Partners agree as follows:</w:t>
      </w:r>
    </w:p>
    <w:p/>
    <w:p/>
    <w:p>
      <w:r>
        <w:rPr>
          <w:b/>
          <w:sz w:val="20"/>
        </w:rPr>
        <w:t>1. Effective Date of Dissolution</w:t>
      </w:r>
    </w:p>
    <w:p>
      <w:r>
        <w:rPr>
          <w:b w:val="0"/>
          <w:sz w:val="20"/>
        </w:rPr>
        <w:t>The Partnership shall be dissolved as of the date of execution of this Agreement by all Partners (the “Dissolution Date”). From and after the Dissolution Date, the Partners shall take all necessary actions to wind up the Partnership’s affairs in accordance with this Agreement and applicable law.</w:t>
      </w:r>
    </w:p>
    <w:p/>
    <w:p>
      <w:r>
        <w:rPr>
          <w:b/>
          <w:sz w:val="20"/>
        </w:rPr>
        <w:t>2. Cessation of Business</w:t>
      </w:r>
    </w:p>
    <w:p>
      <w:r>
        <w:rPr>
          <w:b w:val="0"/>
          <w:sz w:val="20"/>
        </w:rPr>
        <w:t>The Partnership shall cease to carry on any business activities except those necessary to wind up and liquidate the Partnership’s assets and liabilities as promptly as practicable.</w:t>
      </w:r>
    </w:p>
    <w:p/>
    <w:p>
      <w:r>
        <w:rPr>
          <w:b/>
          <w:sz w:val="20"/>
        </w:rPr>
        <w:t>3. Winding Up and Liquidation</w:t>
      </w:r>
    </w:p>
    <w:p>
      <w:r>
        <w:rPr>
          <w:b w:val="0"/>
          <w:sz w:val="20"/>
        </w:rPr>
        <w:t>The Partners shall promptly wind up the Partnership’s affairs, including but not limited to:</w:t>
      </w:r>
    </w:p>
    <w:p>
      <w:r>
        <w:rPr>
          <w:b w:val="0"/>
          <w:sz w:val="20"/>
        </w:rPr>
        <w:t>- Collecting all outstanding accounts and receivables;</w:t>
      </w:r>
    </w:p>
    <w:p>
      <w:r>
        <w:rPr>
          <w:b w:val="0"/>
          <w:sz w:val="20"/>
        </w:rPr>
        <w:t>- Paying or making provision for payment of all debts, liabilities, and obligations of the Partnership;</w:t>
      </w:r>
    </w:p>
    <w:p>
      <w:r>
        <w:rPr>
          <w:b w:val="0"/>
          <w:sz w:val="20"/>
        </w:rPr>
        <w:t>- Selling or otherwise disposing of all Partnership assets not distributed in kind; and</w:t>
      </w:r>
    </w:p>
    <w:p>
      <w:r>
        <w:rPr>
          <w:b w:val="0"/>
          <w:sz w:val="20"/>
        </w:rPr>
        <w:t>- Distributing any remaining assets to the Partners in accordance with Section 5 of this Agreement.</w:t>
      </w:r>
    </w:p>
    <w:p/>
    <w:p>
      <w:r>
        <w:rPr>
          <w:b/>
          <w:sz w:val="20"/>
        </w:rPr>
        <w:t>4. Notice to Third Parties</w:t>
      </w:r>
    </w:p>
    <w:p>
      <w:r>
        <w:rPr>
          <w:b w:val="0"/>
          <w:sz w:val="20"/>
        </w:rPr>
        <w:t>The Partners shall notify all known creditors, customers, suppliers, and other relevant third parties of the dissolution of the Partnership and the winding up of its affairs.</w:t>
      </w:r>
    </w:p>
    <w:p/>
    <w:p>
      <w:r>
        <w:rPr>
          <w:b/>
          <w:sz w:val="20"/>
        </w:rPr>
        <w:t>5. Distribution of Assets and Liabilities</w:t>
      </w:r>
    </w:p>
    <w:p>
      <w:r>
        <w:rPr>
          <w:b w:val="0"/>
          <w:sz w:val="20"/>
        </w:rPr>
        <w:t>After payment or provision for payment of all Partnership debts and liabilities, the remaining assets shall be distributed among the Partners as follows:</w:t>
      </w:r>
    </w:p>
    <w:p>
      <w:r>
        <w:rPr>
          <w:b w:val="0"/>
          <w:sz w:val="20"/>
        </w:rPr>
        <w:t>Partner 1: ______________ %</w:t>
      </w:r>
    </w:p>
    <w:p>
      <w:r>
        <w:rPr>
          <w:b w:val="0"/>
          <w:sz w:val="20"/>
        </w:rPr>
        <w:t>Partner 2: ______________ %</w:t>
      </w:r>
    </w:p>
    <w:p>
      <w:r>
        <w:rPr>
          <w:b w:val="0"/>
          <w:sz w:val="20"/>
        </w:rPr>
        <w:t>If any Partner is indebted to the Partnership, such amounts shall be offset against their share of the distributions. Any disputes regarding distributions shall be resolved in good faith by the Partners.</w:t>
      </w:r>
    </w:p>
    <w:p/>
    <w:p>
      <w:r>
        <w:rPr>
          <w:b/>
          <w:sz w:val="20"/>
        </w:rPr>
        <w:t>6. Release and Discharge</w:t>
      </w:r>
    </w:p>
    <w:p>
      <w:r>
        <w:rPr>
          <w:b w:val="0"/>
          <w:sz w:val="20"/>
        </w:rPr>
        <w:t>Upon completion of the winding up and final distribution, each Partner releases and discharges the other Partners and the Partnership from any and all claims, liabilities, obligations, or causes of action arising out of or related to the Partnership, except for those obligations expressly set forth in this Agreement.</w:t>
      </w:r>
    </w:p>
    <w:p/>
    <w:p>
      <w:r>
        <w:rPr>
          <w:b/>
          <w:sz w:val="20"/>
        </w:rPr>
        <w:t>7. Confidentiality</w:t>
      </w:r>
    </w:p>
    <w:p>
      <w:r>
        <w:rPr>
          <w:b w:val="0"/>
          <w:sz w:val="20"/>
        </w:rPr>
        <w:t>The Partners agree that all information, data, and documents relating to the Partnership and this Agreement shall be kept strictly confidential and shall not be disclosed to any third party without the prior written consent of all Partners, except as required by law.</w:t>
      </w:r>
    </w:p>
    <w:p/>
    <w:p>
      <w:r>
        <w:rPr>
          <w:b/>
          <w:sz w:val="20"/>
        </w:rPr>
        <w:t>8. Representations and Warranties</w:t>
      </w:r>
    </w:p>
    <w:p>
      <w:r>
        <w:rPr>
          <w:b w:val="0"/>
          <w:sz w:val="20"/>
        </w:rPr>
        <w:t>Each Partner represents and warrants that they have full authority to enter into this Agreement, that this Agreement constitutes a valid and binding obligation enforceable against them in accordance with its terms, and that they have disclosed all material information relating to the Partnership to the other Partners.</w:t>
      </w:r>
    </w:p>
    <w:p/>
    <w:p>
      <w:r>
        <w:rPr>
          <w:b/>
          <w:sz w:val="20"/>
        </w:rPr>
        <w:t>9. Governing Law and Jurisdiction</w:t>
      </w:r>
    </w:p>
    <w:p>
      <w:r>
        <w:rPr>
          <w:b w:val="0"/>
          <w:sz w:val="20"/>
        </w:rPr>
        <w:t>This Agreement shall be governed by and construed in accordance with the laws of the State of ___________________. The Partners consent to the exclusive jurisdiction and venue of the state and federal courts located in ___________________ for any disputes arising out of or relating to this Agreement.</w:t>
      </w:r>
    </w:p>
    <w:p/>
    <w:p>
      <w:r>
        <w:rPr>
          <w:b/>
          <w:sz w:val="20"/>
        </w:rPr>
        <w:t>10. Entire Agreement</w:t>
      </w:r>
    </w:p>
    <w:p>
      <w:r>
        <w:rPr>
          <w:b w:val="0"/>
          <w:sz w:val="20"/>
        </w:rPr>
        <w:t>This Agreement contains the entire understanding of the Partners relating to the subject matter hereof and supersedes all prior and contemporaneous agreements, representations, and understandings, whether oral or written. Any amendments or modifications to this Agreement must be in writing and signed by all Partners.</w:t>
      </w:r>
    </w:p>
    <w:p/>
    <w:p>
      <w:r>
        <w:rPr>
          <w:b/>
          <w:sz w:val="20"/>
        </w:rPr>
        <w:t>11. Severability</w:t>
      </w:r>
    </w:p>
    <w:p>
      <w:r>
        <w:rPr>
          <w:b w:val="0"/>
          <w:sz w:val="20"/>
        </w:rPr>
        <w:t>If any provision of this Agreement is held to be invalid, illegal, or unenforceable by a court of competent jurisdiction, the remaining provisions shall remain in full force and effect to the fullest extent permitted by law.</w:t>
      </w:r>
    </w:p>
    <w:p/>
    <w:p>
      <w:r>
        <w:rPr>
          <w:b/>
          <w:sz w:val="20"/>
        </w:rPr>
        <w:t>12. Counterparts</w:t>
      </w:r>
    </w:p>
    <w:p>
      <w:r>
        <w:rPr>
          <w:b w:val="0"/>
          <w:sz w:val="20"/>
        </w:rPr>
        <w:t>This Agreement may be executed in counterparts, each of which shall be deemed an original and all of which together shall constitute one and the same instrument.</w:t>
      </w:r>
    </w:p>
    <w:p/>
    <w:p/>
    <w:p>
      <w:pPr>
        <w:jc w:val="center"/>
      </w:pPr>
      <w:r>
        <w:rPr>
          <w:b w:val="0"/>
          <w:sz w:val="20"/>
        </w:rPr>
        <w:t>IN WITNESS WHEREOF, the Partners have executed this Dissolution of Partnership Agreement as of the date written below their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w:t>
            </w:r>
          </w:p>
        </w:tc>
        <w:tc>
          <w:tcPr>
            <w:tcW w:type="dxa" w:w="4986"/>
            <w:tcBorders>
              <w:top w:val="nil"/>
              <w:left w:val="nil"/>
              <w:bottom w:val="nil"/>
              <w:right w:val="nil"/>
              <w:insideH w:val="nil"/>
              <w:insideV w:val="nil"/>
            </w:tcBorders>
          </w:tcPr>
          <w:p>
            <w:pPr>
              <w:jc w:val="center"/>
            </w:pPr>
            <w:r>
              <w:t>Print Name: _________________________</w:t>
            </w:r>
          </w:p>
        </w:tc>
      </w:tr>
      <w:tr>
        <w:tc>
          <w:tcPr>
            <w:tcW w:type="dxa" w:w="4986"/>
            <w:tcBorders>
              <w:top w:val="nil"/>
              <w:left w:val="nil"/>
              <w:bottom w:val="nil"/>
              <w:right w:val="nil"/>
              <w:insideH w:val="nil"/>
              <w:insideV w:val="nil"/>
            </w:tcBorders>
          </w:tcPr>
          <w:p>
            <w:pPr>
              <w:jc w:val="center"/>
            </w:pPr>
            <w:r>
              <w:t>Date: _______________________________</w:t>
            </w:r>
          </w:p>
        </w:tc>
        <w:tc>
          <w:tcPr>
            <w:tcW w:type="dxa" w:w="4986"/>
            <w:tcBorders>
              <w:top w:val="nil"/>
              <w:left w:val="nil"/>
              <w:bottom w:val="nil"/>
              <w:right w:val="nil"/>
              <w:insideH w:val="nil"/>
              <w:insideV w:val="nil"/>
            </w:tcBorders>
          </w:tcPr>
          <w:p>
            <w:pPr>
              <w:jc w:val="center"/>
            </w:pPr>
            <w:r>
              <w:t>Date: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https://agreementtemplate-us.com/dissolution-of-partnership-agreement/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dissolution-of-partnership-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