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CONSENT AGREEMENT</w:t>
      </w:r>
    </w:p>
    <w:p/>
    <w:p>
      <w:r>
        <w:rPr>
          <w:b/>
          <w:sz w:val="20"/>
        </w:rPr>
        <w:t>This Consent Agreement (the “Agreement”) is entered into by and between the following parties:</w:t>
      </w:r>
    </w:p>
    <w:p/>
    <w:p>
      <w:r>
        <w:rPr>
          <w:b/>
          <w:sz w:val="20"/>
        </w:rPr>
        <w:t>Consenter: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Consentee: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Consenter agrees to grant consent to the Consentee under the terms and conditions set forth herein;</w:t>
      </w:r>
    </w:p>
    <w:p>
      <w:r>
        <w:rPr>
          <w:b w:val="0"/>
          <w:sz w:val="20"/>
        </w:rPr>
        <w:t>WHEREAS, the Consentee desires to obtain such consent for lawful and defined purposes;</w:t>
      </w:r>
    </w:p>
    <w:p>
      <w:r>
        <w:rPr>
          <w:b w:val="0"/>
          <w:sz w:val="20"/>
        </w:rPr>
        <w:t>NOW, THEREFORE, in consideration of the mutual covenants and promises contained herein, the parties agree as follows:</w:t>
      </w:r>
    </w:p>
    <w:p/>
    <w:p>
      <w:r>
        <w:rPr>
          <w:b/>
          <w:sz w:val="20"/>
        </w:rPr>
        <w:t>1. GRANT OF CONSENT</w:t>
      </w:r>
    </w:p>
    <w:p>
      <w:r>
        <w:rPr>
          <w:b w:val="0"/>
          <w:sz w:val="20"/>
        </w:rPr>
        <w:t>The Consenter hereby grants to the Consentee the consent to _______________________________ (describe the specific consent granted) subject to the terms and conditions contained in this Agreement.</w:t>
      </w:r>
    </w:p>
    <w:p/>
    <w:p>
      <w:r>
        <w:rPr>
          <w:b/>
          <w:sz w:val="20"/>
        </w:rPr>
        <w:t>2. TERM</w:t>
      </w:r>
    </w:p>
    <w:p>
      <w:r>
        <w:rPr>
          <w:b w:val="0"/>
          <w:sz w:val="20"/>
        </w:rPr>
        <w:t>This Agreement shall commence upon execution by both parties and shall continue in full force and effect until _______________________________ (specify duration, event, or condition upon which consent terminates), unless terminated earlier in accordance with this Agreement.</w:t>
      </w:r>
    </w:p>
    <w:p/>
    <w:p>
      <w:r>
        <w:rPr>
          <w:b/>
          <w:sz w:val="20"/>
        </w:rPr>
        <w:t>3. REPRESENTATIONS AND WARRANTIES</w:t>
      </w:r>
    </w:p>
    <w:p>
      <w:r>
        <w:rPr>
          <w:b w:val="0"/>
          <w:sz w:val="20"/>
        </w:rPr>
        <w:t>3.1 The Consenter represents and warrants that it has full legal right and authority to grant the consent described herein without violating any other agreement, law, or obligation.</w:t>
      </w:r>
    </w:p>
    <w:p>
      <w:r>
        <w:rPr>
          <w:b w:val="0"/>
          <w:sz w:val="20"/>
        </w:rPr>
        <w:t>3.2 The Consentee represents and warrants that it will use the consent only for the purposes expressly permitted under this Agreement and in compliance with all applicable laws and regulations.</w:t>
      </w:r>
    </w:p>
    <w:p/>
    <w:p>
      <w:r>
        <w:rPr>
          <w:b/>
          <w:sz w:val="20"/>
        </w:rPr>
        <w:t>4. CONDITIONS OF CONSENT</w:t>
      </w:r>
    </w:p>
    <w:p>
      <w:r>
        <w:rPr>
          <w:b w:val="0"/>
          <w:sz w:val="20"/>
        </w:rPr>
        <w:t>4.1 The Consentee agrees to comply with all conditions, limitations, and restrictions associated with the consent, including but not limited to: _______________________________ (list any conditions or limitations).</w:t>
      </w:r>
    </w:p>
    <w:p>
      <w:r>
        <w:rPr>
          <w:b w:val="0"/>
          <w:sz w:val="20"/>
        </w:rPr>
        <w:t>4.2 The Consentee shall not assign or transfer this consent without the prior written consent of the Consenter.</w:t>
      </w:r>
    </w:p>
    <w:p/>
    <w:p>
      <w:r>
        <w:rPr>
          <w:b/>
          <w:sz w:val="20"/>
        </w:rPr>
        <w:t>5. CONFIDENTIALITY</w:t>
      </w:r>
    </w:p>
    <w:p>
      <w:r>
        <w:rPr>
          <w:b w:val="0"/>
          <w:sz w:val="20"/>
        </w:rPr>
        <w:t>The parties agree to maintain the confidentiality of any sensitive or proprietary information obtained in connection with this Agreement and not to disclose such information to any third party without prior written consent, except as required by law.</w:t>
      </w:r>
    </w:p>
    <w:p/>
    <w:p>
      <w:r>
        <w:rPr>
          <w:b/>
          <w:sz w:val="20"/>
        </w:rPr>
        <w:t>6. INDEMNIFICATION</w:t>
      </w:r>
    </w:p>
    <w:p>
      <w:r>
        <w:rPr>
          <w:b w:val="0"/>
          <w:sz w:val="20"/>
        </w:rPr>
        <w:t>The Consentee agrees to indemnify, defend, and hold harmless the Consenter, its affiliates, officers, directors, employees, and agents from and against any and all claims, liabilities, damages, losses, and expenses arising out of or in connection with the Consentee’s use of the consent granted herein, including any breach of this Agreement.</w:t>
      </w:r>
    </w:p>
    <w:p/>
    <w:p>
      <w:r>
        <w:rPr>
          <w:b/>
          <w:sz w:val="20"/>
        </w:rPr>
        <w:t>7. LIMITATION OF LIABILITY</w:t>
      </w:r>
    </w:p>
    <w:p>
      <w:r>
        <w:rPr>
          <w:b w:val="0"/>
          <w:sz w:val="20"/>
        </w:rPr>
        <w:t>In no event shall the Consenter be liable for any indirect, incidental, consequential, special, or punitive damages arising out of or relating to this Agreement, even if advised of the possibility of such damages. The total liability of the Consenter under this Agreement shall not exceed the amount of any fees paid by the Consentee, if applicable.</w:t>
      </w:r>
    </w:p>
    <w:p/>
    <w:p>
      <w:r>
        <w:rPr>
          <w:b/>
          <w:sz w:val="20"/>
        </w:rPr>
        <w:t>8. TERMINATION</w:t>
      </w:r>
    </w:p>
    <w:p>
      <w:r>
        <w:rPr>
          <w:b w:val="0"/>
          <w:sz w:val="20"/>
        </w:rPr>
        <w:t>8.1 Either party may terminate this Agreement upon written notice to the other party if the other party breaches any material term or condition and fails to cure such breach within _______________________________ days after receipt of written notice.</w:t>
      </w:r>
    </w:p>
    <w:p>
      <w:r>
        <w:rPr>
          <w:b w:val="0"/>
          <w:sz w:val="20"/>
        </w:rPr>
        <w:t>8.2 Termination of this Agreement shall not relieve the Consentee of any obligations or liabilities incurred prior to termination.</w:t>
      </w:r>
    </w:p>
    <w:p/>
    <w:p>
      <w:r>
        <w:rPr>
          <w:b/>
          <w:sz w:val="20"/>
        </w:rPr>
        <w:t>9. GOVERNING LAW AND JURISDICTION</w:t>
      </w:r>
    </w:p>
    <w:p>
      <w:r>
        <w:rPr>
          <w:b w:val="0"/>
          <w:sz w:val="20"/>
        </w:rPr>
        <w:t>This Agreement shall be governed by and construed in accordance with the laws of the State of _______________________________ without regard to its conflict of laws principles. Any disputes arising under or in connection with this Agreement shall be resolved exclusively in the state or federal courts located within _______________________________.</w:t>
      </w:r>
    </w:p>
    <w:p/>
    <w:p>
      <w:r>
        <w:rPr>
          <w:b/>
          <w:sz w:val="20"/>
        </w:rPr>
        <w:t>10. ENTIRE AGREEMENT</w:t>
      </w:r>
    </w:p>
    <w:p>
      <w:r>
        <w:rPr>
          <w:b w:val="0"/>
          <w:sz w:val="20"/>
        </w:rPr>
        <w:t>This Agreement constitutes the entire agreement between the parties with respect to the subject matter hereof and supersedes all prior or contemporaneous understandings, agreements, negotiations, and communications, whether written or oral.</w:t>
      </w:r>
    </w:p>
    <w:p/>
    <w:p>
      <w:r>
        <w:rPr>
          <w:b/>
          <w:sz w:val="20"/>
        </w:rPr>
        <w:t>11. AMENDMENTS</w:t>
      </w:r>
    </w:p>
    <w:p>
      <w:r>
        <w:rPr>
          <w:b w:val="0"/>
          <w:sz w:val="20"/>
        </w:rPr>
        <w:t>No amendment, modification, or waiver of any provision of this Agreement shall be effective unless in writing and signed by both parties.</w:t>
      </w:r>
    </w:p>
    <w:p/>
    <w:p>
      <w:r>
        <w:rPr>
          <w:b/>
          <w:sz w:val="20"/>
        </w:rPr>
        <w:t>12. SEVERABILITY</w:t>
      </w:r>
    </w:p>
    <w:p>
      <w:r>
        <w:rPr>
          <w:b w:val="0"/>
          <w:sz w:val="20"/>
        </w:rPr>
        <w:t>If any provision of this Agreement is held to be invalid, illegal, or unenforceable, the remaining provisions shall remain in full force and effect and the invalid provision shall be reformed to the extent possible to reflect the parties’ original intent.</w:t>
      </w:r>
    </w:p>
    <w:p/>
    <w:p>
      <w:r>
        <w:rPr>
          <w:b/>
          <w:sz w:val="20"/>
        </w:rPr>
        <w:t>13. NOTICES</w:t>
      </w:r>
    </w:p>
    <w:p>
      <w:r>
        <w:rPr>
          <w:b w:val="0"/>
          <w:sz w:val="20"/>
        </w:rPr>
        <w:t>All notices, requests, consents, demands, and other communications under this Agreement shall be in writing and shall be deemed to have been duly given when delivered personally or sent by certified mail, return receipt requested, or by recognized overnight courier service, to the addresses listed above or to such other addresses as may be designated by written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CONSENTER</w:t>
            </w:r>
          </w:p>
        </w:tc>
        <w:tc>
          <w:tcPr>
            <w:tcW w:type="dxa" w:w="4986"/>
            <w:tcBorders>
              <w:top w:val="nil"/>
              <w:left w:val="nil"/>
              <w:bottom w:val="nil"/>
              <w:right w:val="nil"/>
              <w:insideH w:val="nil"/>
              <w:insideV w:val="nil"/>
            </w:tcBorders>
          </w:tcPr>
          <w:p>
            <w:pPr>
              <w:jc w:val="center"/>
            </w:pPr>
            <w:r>
              <w:t>CONSENTEE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https://agreementtemplate-us.com/consent-agreement/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ns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