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CANCELLATION OF LEASE AGREEMENT</w:t>
      </w:r>
    </w:p>
    <w:p/>
    <w:p>
      <w:r>
        <w:rPr>
          <w:b w:val="0"/>
          <w:sz w:val="20"/>
        </w:rPr>
        <w:t>This Cancellation of Lease Agreement (the “Agreement”) is entered into by and between the following parties:</w:t>
      </w:r>
    </w:p>
    <w:p/>
    <w:p>
      <w:r>
        <w:rPr>
          <w:b/>
          <w:sz w:val="20"/>
        </w:rPr>
        <w:t>Landlord Information:</w:t>
      </w:r>
    </w:p>
    <w:p>
      <w:r>
        <w:rPr>
          <w:b w:val="0"/>
          <w:sz w:val="20"/>
        </w:rPr>
        <w:t>Full Name / Entity: 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Name(s): ____________________________________________________________</w:t>
      </w:r>
    </w:p>
    <w:p>
      <w:r>
        <w:rPr>
          <w:b w:val="0"/>
          <w:sz w:val="20"/>
        </w:rPr>
        <w:t>Address (rental premises): 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Premises Description:</w:t>
      </w:r>
    </w:p>
    <w:p>
      <w:r>
        <w:rPr>
          <w:b w:val="0"/>
          <w:sz w:val="20"/>
        </w:rPr>
        <w:t>Address: _________________________________________________________________</w:t>
      </w:r>
    </w:p>
    <w:p>
      <w:r>
        <w:rPr>
          <w:b w:val="0"/>
          <w:sz w:val="20"/>
        </w:rPr>
        <w:t>Type of Premises: ________________________________________________________</w:t>
      </w:r>
    </w:p>
    <w:p>
      <w:r>
        <w:rPr>
          <w:b w:val="0"/>
          <w:sz w:val="20"/>
        </w:rPr>
        <w:t>Lease Agreement Date: ____________________________________________________</w:t>
      </w:r>
    </w:p>
    <w:p>
      <w:r>
        <w:rPr>
          <w:b w:val="0"/>
          <w:sz w:val="20"/>
        </w:rPr>
        <w:t>Original Lease Term: ______________________________________________________</w:t>
      </w:r>
    </w:p>
    <w:p/>
    <w:p>
      <w:r>
        <w:rPr>
          <w:b/>
          <w:sz w:val="20"/>
        </w:rPr>
        <w:t>RECITALS</w:t>
      </w:r>
    </w:p>
    <w:p>
      <w:r>
        <w:rPr>
          <w:b w:val="0"/>
          <w:sz w:val="20"/>
        </w:rPr>
        <w:t>WHEREAS, Landlord and Tenant entered into a Lease Agreement for the Premises identified above;</w:t>
      </w:r>
    </w:p>
    <w:p>
      <w:r>
        <w:rPr>
          <w:b w:val="0"/>
          <w:sz w:val="20"/>
        </w:rPr>
        <w:t>WHEREAS, the parties now desire to terminate and cancel the Lease Agreement pursuant to the terms and conditions set forth herein.</w:t>
      </w:r>
    </w:p>
    <w:p/>
    <w:p>
      <w:r>
        <w:rPr>
          <w:b/>
          <w:sz w:val="20"/>
        </w:rPr>
        <w:t>NOW, THEREFORE, in consideration of the mutual covenants and agreements contained herein, the parties agree as follows:</w:t>
      </w:r>
    </w:p>
    <w:p/>
    <w:p>
      <w:r>
        <w:rPr>
          <w:b w:val="0"/>
          <w:sz w:val="20"/>
        </w:rPr>
        <w:t>1. TERMINATION OF LEASE</w:t>
      </w:r>
    </w:p>
    <w:p>
      <w:r>
        <w:rPr>
          <w:b w:val="0"/>
          <w:sz w:val="20"/>
        </w:rPr>
        <w:t>The Lease Agreement referenced above is hereby terminated and cancelled effective immediately upon the execution of this Agreement, and both parties are released from all obligations and liabilities under the Lease Agreement except as otherwise provided in this Agreement.</w:t>
      </w:r>
    </w:p>
    <w:p/>
    <w:p>
      <w:r>
        <w:rPr>
          <w:b w:val="0"/>
          <w:sz w:val="20"/>
        </w:rPr>
        <w:t>2. POSSESSION AND VACATING PREMISES</w:t>
      </w:r>
    </w:p>
    <w:p>
      <w:r>
        <w:rPr>
          <w:b w:val="0"/>
          <w:sz w:val="20"/>
        </w:rPr>
        <w:t>Tenant agrees to surrender and deliver possession of the Premises to Landlord on or before the date of this Agreement’s execution, free from all personal property, debris, and defects beyond ordinary wear and tear. Tenant shall leave the Premises in a clean and rentable condition.</w:t>
      </w:r>
    </w:p>
    <w:p/>
    <w:p>
      <w:r>
        <w:rPr>
          <w:b w:val="0"/>
          <w:sz w:val="20"/>
        </w:rPr>
        <w:t>3. SECURITY DEPOSIT</w:t>
      </w:r>
    </w:p>
    <w:p>
      <w:r>
        <w:rPr>
          <w:b w:val="0"/>
          <w:sz w:val="20"/>
        </w:rPr>
        <w:t>Landlord shall return to Tenant the security deposit held under the Lease Agreement, less any lawful deductions for damages, unpaid rent, or other charges permitted by law within the timeframe required by applicable law. An itemized statement of any deductions shall be provided to Tenant.</w:t>
      </w:r>
    </w:p>
    <w:p/>
    <w:p>
      <w:r>
        <w:rPr>
          <w:b w:val="0"/>
          <w:sz w:val="20"/>
        </w:rPr>
        <w:t>4. RENT AND OTHER CHARGES</w:t>
      </w:r>
    </w:p>
    <w:p>
      <w:r>
        <w:rPr>
          <w:b w:val="0"/>
          <w:sz w:val="20"/>
        </w:rPr>
        <w:t>Tenant shall be responsible for rent and any other charges due under the Lease Agreement up to the date possession is surrendered. No further rent or charges shall accrue after such surrender, except as expressly provided herein.</w:t>
      </w:r>
    </w:p>
    <w:p/>
    <w:p>
      <w:r>
        <w:rPr>
          <w:b w:val="0"/>
          <w:sz w:val="20"/>
        </w:rPr>
        <w:t>5. MUTUAL RELEASE</w:t>
      </w:r>
    </w:p>
    <w:p>
      <w:r>
        <w:rPr>
          <w:b w:val="0"/>
          <w:sz w:val="20"/>
        </w:rPr>
        <w:t>Except for obligations arising under this Agreement and any obligations which by their nature survive termination, Landlord and Tenant mutually release and discharge each other from all claims, demands, and liabilities arising out of or in connection with the Lease Agreement.</w:t>
      </w:r>
    </w:p>
    <w:p/>
    <w:p>
      <w:r>
        <w:rPr>
          <w:b w:val="0"/>
          <w:sz w:val="20"/>
        </w:rPr>
        <w:t>6. NO ADMISSION OF LIABILITY</w:t>
      </w:r>
    </w:p>
    <w:p>
      <w:r>
        <w:rPr>
          <w:b w:val="0"/>
          <w:sz w:val="20"/>
        </w:rPr>
        <w:t>This Agreement shall not be construed as an admission of liability or wrongdoing by either party.</w:t>
      </w:r>
    </w:p>
    <w:p/>
    <w:p>
      <w:r>
        <w:rPr>
          <w:b w:val="0"/>
          <w:sz w:val="20"/>
        </w:rPr>
        <w:t>7. GOVERNING LAW</w:t>
      </w:r>
    </w:p>
    <w:p>
      <w:r>
        <w:rPr>
          <w:b w:val="0"/>
          <w:sz w:val="20"/>
        </w:rPr>
        <w:t>This Agreement shall be governed by and construed in accordance with the laws of the state in which the Premises are located, without regard to its conflict of law principles.</w:t>
      </w:r>
    </w:p>
    <w:p/>
    <w:p>
      <w:r>
        <w:rPr>
          <w:b w:val="0"/>
          <w:sz w:val="20"/>
        </w:rPr>
        <w:t>8. ENTIRE AGREEMENT</w:t>
      </w:r>
    </w:p>
    <w:p>
      <w:r>
        <w:rPr>
          <w:b w:val="0"/>
          <w:sz w:val="20"/>
        </w:rPr>
        <w:t>This Agreement constitutes the entire understanding between the parties regarding the subject matter hereof and supersedes all prior negotiations, agreements, or understandings, whether written or oral, relating to the Lease Agreement’s cancellation.</w:t>
      </w:r>
    </w:p>
    <w:p/>
    <w:p>
      <w:r>
        <w:rPr>
          <w:b w:val="0"/>
          <w:sz w:val="20"/>
        </w:rPr>
        <w:t>9. AMENDMENTS</w:t>
      </w:r>
    </w:p>
    <w:p>
      <w:r>
        <w:rPr>
          <w:b w:val="0"/>
          <w:sz w:val="20"/>
        </w:rPr>
        <w:t>Any modification or amendment to this Agreement must be in writing and signed by both parties.</w:t>
      </w:r>
    </w:p>
    <w:p/>
    <w:p>
      <w:r>
        <w:rPr>
          <w:b w:val="0"/>
          <w:sz w:val="20"/>
        </w:rPr>
        <w:t>10. SEVERABILITY</w:t>
      </w:r>
    </w:p>
    <w:p>
      <w:r>
        <w:rPr>
          <w:b w:val="0"/>
          <w:sz w:val="20"/>
        </w:rPr>
        <w:t>If any provision of this Agreement is held invalid or unenforceable, the remaining provisions shall continue in full force and effect.</w:t>
      </w:r>
    </w:p>
    <w:p/>
    <w:p>
      <w:r>
        <w:rPr>
          <w:b w:val="0"/>
          <w:sz w:val="20"/>
        </w:rPr>
        <w:t>11. COUNTERPARTS AND ELECTRONIC SIGNATURES</w:t>
      </w:r>
    </w:p>
    <w:p>
      <w:r>
        <w:rPr>
          <w:b w:val="0"/>
          <w:sz w:val="20"/>
        </w:rPr>
        <w:t>This Agreement may be executed in counterparts, each of which shall be deemed an original, and electronic signatures shall be deemed valid and binding.</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https://agreementtemplate-us.com/cancellation-of-lease-agreement/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ancellation-of-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