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CALIFORNIA RESIDENTIAL RENTAL AGREEMENT</w:t>
      </w:r>
    </w:p>
    <w:p/>
    <w:p>
      <w:r>
        <w:rPr>
          <w:b/>
          <w:sz w:val="20"/>
        </w:rPr>
        <w:t>This Rental Agreement ("Agreement") is entered into between the following parties:</w:t>
      </w:r>
    </w:p>
    <w:p>
      <w:r>
        <w:rPr>
          <w:b w:val="0"/>
          <w:sz w:val="20"/>
        </w:rPr>
        <w:t>Landlord Name: ____________________________________________________________</w:t>
      </w:r>
    </w:p>
    <w:p>
      <w:r>
        <w:rPr>
          <w:b w:val="0"/>
          <w:sz w:val="20"/>
        </w:rPr>
        <w:t>Landlord Address: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 w:val="0"/>
          <w:sz w:val="20"/>
        </w:rPr>
        <w:t>Tenant Name(s): ___________________________________________________________</w:t>
      </w:r>
    </w:p>
    <w:p>
      <w:r>
        <w:rPr>
          <w:b w:val="0"/>
          <w:sz w:val="20"/>
        </w:rPr>
        <w:t>Tenant 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1. Property Description</w:t>
      </w:r>
    </w:p>
    <w:p>
      <w:r>
        <w:rPr>
          <w:b w:val="0"/>
          <w:sz w:val="20"/>
        </w:rPr>
        <w:t>The Landlord hereby rents to the Tenant the residential property located at: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Unit/Apt #: ______________________________________________________________</w:t>
      </w:r>
    </w:p>
    <w:p>
      <w:r>
        <w:rPr>
          <w:b w:val="0"/>
          <w:sz w:val="20"/>
        </w:rPr>
        <w:t>City: ___________________________    State: California    ZIP Code: __________</w:t>
      </w:r>
    </w:p>
    <w:p/>
    <w:p>
      <w:r>
        <w:rPr>
          <w:b/>
          <w:sz w:val="20"/>
        </w:rPr>
        <w:t>2. Term of Tenancy</w:t>
      </w:r>
    </w:p>
    <w:p>
      <w:r>
        <w:rPr>
          <w:b w:val="0"/>
          <w:sz w:val="20"/>
        </w:rPr>
        <w:t>The tenancy shall commence on _______________________ and shall be a (select one):</w:t>
      </w:r>
    </w:p>
    <w:p>
      <w:r>
        <w:rPr>
          <w:b w:val="0"/>
          <w:sz w:val="20"/>
        </w:rPr>
        <w:t>☐ Month-to-Month Tenancy</w:t>
      </w:r>
    </w:p>
    <w:p>
      <w:r>
        <w:rPr>
          <w:b w:val="0"/>
          <w:sz w:val="20"/>
        </w:rPr>
        <w:t>☐ Fixed Term Tenancy ending on _______________________.</w:t>
      </w:r>
    </w:p>
    <w:p/>
    <w:p>
      <w:r>
        <w:rPr>
          <w:b/>
          <w:sz w:val="20"/>
        </w:rPr>
        <w:t>3. Rent</w:t>
      </w:r>
    </w:p>
    <w:p>
      <w:r>
        <w:rPr>
          <w:b w:val="0"/>
          <w:sz w:val="20"/>
        </w:rPr>
        <w:t>Tenant agrees to pay monthly rent in the amount of $____________ USD, payable in advance on the first day of each month.</w:t>
      </w:r>
    </w:p>
    <w:p>
      <w:r>
        <w:rPr>
          <w:b w:val="0"/>
          <w:sz w:val="20"/>
        </w:rPr>
        <w:t>Rent payments shall be made to Landlord at the following address or as otherwise designated: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Late fees may apply if rent is not received by the due date, in accordance with California law.</w:t>
      </w:r>
    </w:p>
    <w:p/>
    <w:p>
      <w:r>
        <w:rPr>
          <w:b/>
          <w:sz w:val="20"/>
        </w:rPr>
        <w:t>4. Security Deposit</w:t>
      </w:r>
    </w:p>
    <w:p>
      <w:r>
        <w:rPr>
          <w:b w:val="0"/>
          <w:sz w:val="20"/>
        </w:rPr>
        <w:t>Tenant shall pay a security deposit of $____________ USD prior to occupancy, to secure performance of Tenant's obligations.</w:t>
      </w:r>
    </w:p>
    <w:p>
      <w:r>
        <w:rPr>
          <w:b w:val="0"/>
          <w:sz w:val="20"/>
        </w:rPr>
        <w:t>The Security Deposit may be used for unpaid rent, damages beyond normal wear and tear, or cleaning costs as permitted by law.</w:t>
      </w:r>
    </w:p>
    <w:p>
      <w:r>
        <w:rPr>
          <w:b w:val="0"/>
          <w:sz w:val="20"/>
        </w:rPr>
        <w:t>Landlord will return any remaining deposit within 21 days after Tenant vacates the property, with an itemized statement of deductions.</w:t>
      </w:r>
    </w:p>
    <w:p/>
    <w:p>
      <w:r>
        <w:rPr>
          <w:b/>
          <w:sz w:val="20"/>
        </w:rPr>
        <w:t>5. Utilities and Services</w:t>
      </w:r>
    </w:p>
    <w:p>
      <w:r>
        <w:rPr>
          <w:b w:val="0"/>
          <w:sz w:val="20"/>
        </w:rPr>
        <w:t>The following utilities and services will be paid by the Tenant: ________________</w:t>
      </w:r>
    </w:p>
    <w:p>
      <w:r>
        <w:rPr>
          <w:b w:val="0"/>
          <w:sz w:val="20"/>
        </w:rPr>
        <w:t>The following utilities and services will be paid by the Landlord: ______________</w:t>
      </w:r>
    </w:p>
    <w:p/>
    <w:p>
      <w:r>
        <w:rPr>
          <w:b/>
          <w:sz w:val="20"/>
        </w:rPr>
        <w:t>6. Use and Occupancy</w:t>
      </w:r>
    </w:p>
    <w:p>
      <w:r>
        <w:rPr>
          <w:b w:val="0"/>
          <w:sz w:val="20"/>
        </w:rPr>
        <w:t>The premises shall be used exclusively as a private residence for Tenant(s) listed above.</w:t>
      </w:r>
    </w:p>
    <w:p>
      <w:r>
        <w:rPr>
          <w:b w:val="0"/>
          <w:sz w:val="20"/>
        </w:rPr>
        <w:t>Occupancy by additional persons requires prior written consent of the Landlord.</w:t>
      </w:r>
    </w:p>
    <w:p>
      <w:r>
        <w:rPr>
          <w:b w:val="0"/>
          <w:sz w:val="20"/>
        </w:rPr>
        <w:t>Tenant shall comply with all laws, regulations, and community rules affecting the property.</w:t>
      </w:r>
    </w:p>
    <w:p/>
    <w:p>
      <w:r>
        <w:rPr>
          <w:b/>
          <w:sz w:val="20"/>
        </w:rPr>
        <w:t>7. Maintenance and Repairs</w:t>
      </w:r>
    </w:p>
    <w:p>
      <w:r>
        <w:rPr>
          <w:b w:val="0"/>
          <w:sz w:val="20"/>
        </w:rPr>
        <w:t>Tenant shall keep the premises clean and in good condition and shall promptly notify Landlord of any damage or needed repairs.</w:t>
      </w:r>
    </w:p>
    <w:p>
      <w:r>
        <w:rPr>
          <w:b w:val="0"/>
          <w:sz w:val="20"/>
        </w:rPr>
        <w:t>Landlord shall be responsible for repairs not caused by Tenant's negligence or misuse.</w:t>
      </w:r>
    </w:p>
    <w:p>
      <w:r>
        <w:rPr>
          <w:b w:val="0"/>
          <w:sz w:val="20"/>
        </w:rPr>
        <w:t>Tenant shall not make alterations or improvements without Landlord's prior written consent.</w:t>
      </w:r>
    </w:p>
    <w:p/>
    <w:p>
      <w:r>
        <w:rPr>
          <w:b/>
          <w:sz w:val="20"/>
        </w:rPr>
        <w:t>8. Landlord's Right of Entry</w:t>
      </w:r>
    </w:p>
    <w:p>
      <w:r>
        <w:rPr>
          <w:b w:val="0"/>
          <w:sz w:val="20"/>
        </w:rPr>
        <w:t>Landlord may enter the premises to inspect, make repairs, or show the property to prospective tenants or buyers, providing reasonable notice as required by California law, except in emergencies.</w:t>
      </w:r>
    </w:p>
    <w:p/>
    <w:p>
      <w:r>
        <w:rPr>
          <w:b/>
          <w:sz w:val="20"/>
        </w:rPr>
        <w:t>9. Rules and Regulations</w:t>
      </w:r>
    </w:p>
    <w:p>
      <w:r>
        <w:rPr>
          <w:b w:val="0"/>
          <w:sz w:val="20"/>
        </w:rPr>
        <w:t>Tenant agrees to abide by any reasonable rules and regulations established by Landlord for the safety, care, and cleanliness of the premises and common areas.</w:t>
      </w:r>
    </w:p>
    <w:p/>
    <w:p>
      <w:r>
        <w:rPr>
          <w:b/>
          <w:sz w:val="20"/>
        </w:rPr>
        <w:t>10. Subletting and Assignment</w:t>
      </w:r>
    </w:p>
    <w:p>
      <w:r>
        <w:rPr>
          <w:b w:val="0"/>
          <w:sz w:val="20"/>
        </w:rPr>
        <w:t>Tenant shall not assign this Agreement or sublet any part of the premises without the prior written consent of Landlord.</w:t>
      </w:r>
    </w:p>
    <w:p/>
    <w:p>
      <w:r>
        <w:rPr>
          <w:b/>
          <w:sz w:val="20"/>
        </w:rPr>
        <w:t>11. Default</w:t>
      </w:r>
    </w:p>
    <w:p>
      <w:r>
        <w:rPr>
          <w:b w:val="0"/>
          <w:sz w:val="20"/>
        </w:rPr>
        <w:t>If Tenant fails to pay rent or breaches any term of this Agreement, Landlord may pursue legal remedies including termination of tenancy and eviction in accordance with California law.</w:t>
      </w:r>
    </w:p>
    <w:p/>
    <w:p>
      <w:r>
        <w:rPr>
          <w:b/>
          <w:sz w:val="20"/>
        </w:rPr>
        <w:t>12. Termination</w:t>
      </w:r>
    </w:p>
    <w:p>
      <w:r>
        <w:rPr>
          <w:b w:val="0"/>
          <w:sz w:val="20"/>
        </w:rPr>
        <w:t>Upon termination of tenancy, Tenant shall vacate the premises, remove all personal property, and return keys to Landlord.</w:t>
      </w:r>
    </w:p>
    <w:p>
      <w:r>
        <w:rPr>
          <w:b w:val="0"/>
          <w:sz w:val="20"/>
        </w:rPr>
        <w:t>Tenant shall leave the premises in clean condition, reasonable wear and tear excepted.</w:t>
      </w:r>
    </w:p>
    <w:p/>
    <w:p>
      <w:r>
        <w:rPr>
          <w:b/>
          <w:sz w:val="20"/>
        </w:rPr>
        <w:t>13. Lead-Based Paint Disclosure</w:t>
      </w:r>
    </w:p>
    <w:p>
      <w:r>
        <w:rPr>
          <w:b w:val="0"/>
          <w:sz w:val="20"/>
        </w:rPr>
        <w:t>The property was built before 1978 and may contain lead-based paint hazards.</w:t>
      </w:r>
    </w:p>
    <w:p>
      <w:r>
        <w:rPr>
          <w:b w:val="0"/>
          <w:sz w:val="20"/>
        </w:rPr>
        <w:t>Tenant acknowledges receipt of the federally approved pamphlet "Protect Your Family From Lead In Your Home" and any known lead-based paint disclosures as required by law.</w:t>
      </w:r>
    </w:p>
    <w:p/>
    <w:p>
      <w:r>
        <w:rPr>
          <w:b/>
          <w:sz w:val="20"/>
        </w:rPr>
        <w:t>14. Smoke Detectors and Carbon Monoxide Alarms</w:t>
      </w:r>
    </w:p>
    <w:p>
      <w:r>
        <w:rPr>
          <w:b w:val="0"/>
          <w:sz w:val="20"/>
        </w:rPr>
        <w:t>Landlord certifies that the premises are equipped with functioning smoke detectors and carbon monoxide alarms as required by California law.</w:t>
      </w:r>
    </w:p>
    <w:p>
      <w:r>
        <w:rPr>
          <w:b w:val="0"/>
          <w:sz w:val="20"/>
        </w:rPr>
        <w:t>Tenant shall notify Landlord if any such devices are not functioning properly.</w:t>
      </w:r>
    </w:p>
    <w:p/>
    <w:p>
      <w:r>
        <w:rPr>
          <w:b/>
          <w:sz w:val="20"/>
        </w:rPr>
        <w:t>15. Governing Law</w:t>
      </w:r>
    </w:p>
    <w:p>
      <w:r>
        <w:rPr>
          <w:b w:val="0"/>
          <w:sz w:val="20"/>
        </w:rPr>
        <w:t>This Agreement shall be governed by and construed in accordance with the laws of the State of California.</w:t>
      </w:r>
    </w:p>
    <w:p/>
    <w:p>
      <w:r>
        <w:rPr>
          <w:b/>
          <w:sz w:val="20"/>
        </w:rPr>
        <w:t>16. Entire Agreement</w:t>
      </w:r>
    </w:p>
    <w:p>
      <w:r>
        <w:rPr>
          <w:b w:val="0"/>
          <w:sz w:val="20"/>
        </w:rPr>
        <w:t>This Agreement constitutes the entire agreement between the parties and supersedes all prior understandings, whether oral or written.</w:t>
      </w:r>
    </w:p>
    <w:p>
      <w:r>
        <w:rPr>
          <w:b w:val="0"/>
          <w:sz w:val="20"/>
        </w:rPr>
        <w:t>Any modifications must be in writing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Rental Agreement as of the date first written above.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https://agreementtemplate-us.com/california-rental-agreement/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california-rental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