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BROKER-SHIPPER AGREEMENT</w:t>
      </w:r>
    </w:p>
    <w:p/>
    <w:p>
      <w:r>
        <w:rPr>
          <w:b w:val="0"/>
          <w:sz w:val="20"/>
        </w:rPr>
        <w:t>This Broker-Shipper Agreement ("Agreement") is entered into between the parties identified below for the purpose of arranging transportation of goods under the terms set forth herein.</w:t>
      </w:r>
    </w:p>
    <w:p/>
    <w:p>
      <w:r>
        <w:rPr>
          <w:b/>
          <w:sz w:val="20"/>
        </w:rPr>
        <w:t>Broker Information:</w:t>
      </w:r>
    </w:p>
    <w:p>
      <w:r>
        <w:rPr>
          <w:b w:val="0"/>
          <w:sz w:val="20"/>
        </w:rPr>
        <w:t>Company Name: 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Shipper Information:</w:t>
      </w:r>
    </w:p>
    <w:p>
      <w:r>
        <w:rPr>
          <w:b w:val="0"/>
          <w:sz w:val="20"/>
        </w:rPr>
        <w:t>Company Name: 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Broker is duly licensed to arrange for transportation of goods by carriers;</w:t>
      </w:r>
    </w:p>
    <w:p>
      <w:r>
        <w:rPr>
          <w:b w:val="0"/>
          <w:sz w:val="20"/>
        </w:rPr>
        <w:t>WHEREAS, Shipper desires to engage Broker to arrange for transportation of Shipper’s shipments;</w:t>
      </w:r>
    </w:p>
    <w:p>
      <w:r>
        <w:rPr>
          <w:b w:val="0"/>
          <w:sz w:val="20"/>
        </w:rPr>
        <w:t>NOW, THEREFORE, in consideration of the mutual promises contained herein, the parties agree as follows:</w:t>
      </w:r>
    </w:p>
    <w:p/>
    <w:p>
      <w:r>
        <w:rPr>
          <w:b/>
          <w:sz w:val="20"/>
        </w:rPr>
        <w:t>1. Scope of Services</w:t>
      </w:r>
    </w:p>
    <w:p>
      <w:r>
        <w:rPr>
          <w:b w:val="0"/>
          <w:sz w:val="20"/>
        </w:rPr>
        <w:t>Broker shall use reasonable efforts to arrange transportation of Shipper's goods by contracting with carrier(s) authorized and licensed to provide such transportation. Broker is not a carrier and does not assume responsibility for the actual transportation services rendered by the carrier(s).</w:t>
      </w:r>
    </w:p>
    <w:p/>
    <w:p>
      <w:r>
        <w:rPr>
          <w:b/>
          <w:sz w:val="20"/>
        </w:rPr>
        <w:t>2. Broker Responsibilities</w:t>
      </w:r>
    </w:p>
    <w:p>
      <w:r>
        <w:rPr>
          <w:b w:val="0"/>
          <w:sz w:val="20"/>
        </w:rPr>
        <w:t>a) Broker shall act as agent for Shipper in negotiating terms of carriage and shipping arrangements.</w:t>
      </w:r>
    </w:p>
    <w:p>
      <w:r>
        <w:rPr>
          <w:b w:val="0"/>
          <w:sz w:val="20"/>
        </w:rPr>
        <w:t>b) Broker shall ensure carriers engaged have appropriate operating authority, insurance coverage, and comply with applicable laws.</w:t>
      </w:r>
    </w:p>
    <w:p>
      <w:r>
        <w:rPr>
          <w:b w:val="0"/>
          <w:sz w:val="20"/>
        </w:rPr>
        <w:t>c) Broker shall notify Shipper promptly of any changes, delays, or issues affecting shipment.</w:t>
      </w:r>
    </w:p>
    <w:p/>
    <w:p>
      <w:r>
        <w:rPr>
          <w:b/>
          <w:sz w:val="20"/>
        </w:rPr>
        <w:t>3. Shipper Responsibilities</w:t>
      </w:r>
    </w:p>
    <w:p>
      <w:r>
        <w:rPr>
          <w:b w:val="0"/>
          <w:sz w:val="20"/>
        </w:rPr>
        <w:t>a) Shipper shall provide accurate and complete shipment information, including but not limited to commodity description, weight, dimensions, and delivery requirements.</w:t>
      </w:r>
    </w:p>
    <w:p>
      <w:r>
        <w:rPr>
          <w:b w:val="0"/>
          <w:sz w:val="20"/>
        </w:rPr>
        <w:t>b) Shipper shall comply with all applicable laws, regulations, and carrier requirements related to the shipment.</w:t>
      </w:r>
    </w:p>
    <w:p>
      <w:r>
        <w:rPr>
          <w:b w:val="0"/>
          <w:sz w:val="20"/>
        </w:rPr>
        <w:t>c) Shipper shall pay Broker promptly as stipulated in this Agreement.</w:t>
      </w:r>
    </w:p>
    <w:p/>
    <w:p>
      <w:r>
        <w:rPr>
          <w:b/>
          <w:sz w:val="20"/>
        </w:rPr>
        <w:t>4. Compensation and Payment Terms</w:t>
      </w:r>
    </w:p>
    <w:p>
      <w:r>
        <w:rPr>
          <w:b w:val="0"/>
          <w:sz w:val="20"/>
        </w:rPr>
        <w:t>a) Shipper agrees to pay Broker a fee for services rendered as follows: _________________________________</w:t>
      </w:r>
    </w:p>
    <w:p>
      <w:r>
        <w:rPr>
          <w:b w:val="0"/>
          <w:sz w:val="20"/>
        </w:rPr>
        <w:t>b) Payment shall be due within ____________________ days from receipt of Broker’s invoice.</w:t>
      </w:r>
    </w:p>
    <w:p>
      <w:r>
        <w:rPr>
          <w:b w:val="0"/>
          <w:sz w:val="20"/>
        </w:rPr>
        <w:t>c) Late payments may incur interest charges at the maximum rate permitted by law.</w:t>
      </w:r>
    </w:p>
    <w:p/>
    <w:p>
      <w:r>
        <w:rPr>
          <w:b/>
          <w:sz w:val="20"/>
        </w:rPr>
        <w:t>5. Carrier Terms</w:t>
      </w:r>
    </w:p>
    <w:p>
      <w:r>
        <w:rPr>
          <w:b w:val="0"/>
          <w:sz w:val="20"/>
        </w:rPr>
        <w:t>a) Broker shall procure carriers that provide evidence of valid operating authority and insurance.</w:t>
      </w:r>
    </w:p>
    <w:p>
      <w:r>
        <w:rPr>
          <w:b w:val="0"/>
          <w:sz w:val="20"/>
        </w:rPr>
        <w:t>b) Broker shall not be liable for loss, damage, delay, or non-performance by carriers.</w:t>
      </w:r>
    </w:p>
    <w:p>
      <w:r>
        <w:rPr>
          <w:b w:val="0"/>
          <w:sz w:val="20"/>
        </w:rPr>
        <w:t>c) Shipper’s sole remedy for carrier performance issues shall be against the carrier.</w:t>
      </w:r>
    </w:p>
    <w:p/>
    <w:p>
      <w:r>
        <w:rPr>
          <w:b/>
          <w:sz w:val="20"/>
        </w:rPr>
        <w:t>6. Insurance</w:t>
      </w:r>
    </w:p>
    <w:p>
      <w:r>
        <w:rPr>
          <w:b w:val="0"/>
          <w:sz w:val="20"/>
        </w:rPr>
        <w:t>a) Broker maintains cargo liability insurance as required by law; however, Shipper is responsible for obtaining adequate insurance coverage for shipments.</w:t>
      </w:r>
    </w:p>
    <w:p>
      <w:r>
        <w:rPr>
          <w:b w:val="0"/>
          <w:sz w:val="20"/>
        </w:rPr>
        <w:t>b) Broker’s insurance does not cover loss or damage to Shipper’s goods.</w:t>
      </w:r>
    </w:p>
    <w:p/>
    <w:p>
      <w:r>
        <w:rPr>
          <w:b/>
          <w:sz w:val="20"/>
        </w:rPr>
        <w:t>7. Indemnification</w:t>
      </w:r>
    </w:p>
    <w:p>
      <w:r>
        <w:rPr>
          <w:b w:val="0"/>
          <w:sz w:val="20"/>
        </w:rPr>
        <w:t>a) Shipper agrees to indemnify, defend, and hold Broker harmless from any claims, damages, liabilities, or expenses arising out of Shipper’s shipments or breach of this Agreement.</w:t>
      </w:r>
    </w:p>
    <w:p>
      <w:r>
        <w:rPr>
          <w:b w:val="0"/>
          <w:sz w:val="20"/>
        </w:rPr>
        <w:t>b) Broker shall indemnify and hold Shipper harmless from claims arising solely from Broker’s negligence or willful misconduct.</w:t>
      </w:r>
    </w:p>
    <w:p/>
    <w:p>
      <w:r>
        <w:rPr>
          <w:b/>
          <w:sz w:val="20"/>
        </w:rPr>
        <w:t>8. Limitation of Liability</w:t>
      </w:r>
    </w:p>
    <w:p>
      <w:r>
        <w:rPr>
          <w:b w:val="0"/>
          <w:sz w:val="20"/>
        </w:rPr>
        <w:t>Broker's liability under this Agreement shall be limited to direct damages and shall in no event exceed the fees paid by Shipper to Broker under this Agreement. In no event shall Broker be liable for consequential, incidental, or punitive damages.</w:t>
      </w:r>
    </w:p>
    <w:p/>
    <w:p>
      <w:r>
        <w:rPr>
          <w:b/>
          <w:sz w:val="20"/>
        </w:rPr>
        <w:t>9. Term and Termination</w:t>
      </w:r>
    </w:p>
    <w:p>
      <w:r>
        <w:rPr>
          <w:b w:val="0"/>
          <w:sz w:val="20"/>
        </w:rPr>
        <w:t>a) This Agreement shall commence upon execution by both parties and continue until terminated by either party with _____ days written notice.</w:t>
      </w:r>
    </w:p>
    <w:p>
      <w:r>
        <w:rPr>
          <w:b w:val="0"/>
          <w:sz w:val="20"/>
        </w:rPr>
        <w:t>b) Either party may terminate this Agreement immediately for material breach by the other party.</w:t>
      </w:r>
    </w:p>
    <w:p/>
    <w:p>
      <w:r>
        <w:rPr>
          <w:b/>
          <w:sz w:val="20"/>
        </w:rPr>
        <w:t>10. Confidentiality</w:t>
      </w:r>
    </w:p>
    <w:p>
      <w:r>
        <w:rPr>
          <w:b w:val="0"/>
          <w:sz w:val="20"/>
        </w:rPr>
        <w:t>Both parties agree to maintain the confidentiality of proprietary or confidential information received in connection with this Agreement and to use such information solely for the purposes of fulfilling obligations herein.</w:t>
      </w:r>
    </w:p>
    <w:p/>
    <w:p>
      <w:r>
        <w:rPr>
          <w:b/>
          <w:sz w:val="20"/>
        </w:rPr>
        <w:t>11. Compliance with Laws</w:t>
      </w:r>
    </w:p>
    <w:p>
      <w:r>
        <w:rPr>
          <w:b w:val="0"/>
          <w:sz w:val="20"/>
        </w:rPr>
        <w:t>Both parties shall comply with all applicable federal, state, and local laws, regulations, and ordinances in the performance of this Agreement.</w:t>
      </w:r>
    </w:p>
    <w:p/>
    <w:p>
      <w:r>
        <w:rPr>
          <w:b/>
          <w:sz w:val="20"/>
        </w:rPr>
        <w:t>12. Force Majeure</w:t>
      </w:r>
    </w:p>
    <w:p>
      <w:r>
        <w:rPr>
          <w:b w:val="0"/>
          <w:sz w:val="20"/>
        </w:rPr>
        <w:t>Neither party shall be liable for delays or failures in performance caused by events beyond its reasonable control, including but not limited to acts of God, war, terrorism, strikes, or governmental actions.</w:t>
      </w:r>
    </w:p>
    <w:p/>
    <w:p>
      <w:r>
        <w:rPr>
          <w:b/>
          <w:sz w:val="20"/>
        </w:rPr>
        <w:t>13. Dispute Resolution</w:t>
      </w:r>
    </w:p>
    <w:p>
      <w:r>
        <w:rPr>
          <w:b w:val="0"/>
          <w:sz w:val="20"/>
        </w:rPr>
        <w:t>Any dispute arising out of or relating to this Agreement shall be resolved first through good faith negotiations. If unresolved, disputes shall be resolved by binding arbitration under the rules of the American Arbitration Association in the state of ___________________, USA.</w:t>
      </w:r>
    </w:p>
    <w:p/>
    <w:p>
      <w:r>
        <w:rPr>
          <w:b/>
          <w:sz w:val="20"/>
        </w:rPr>
        <w:t>14. Governing Law</w:t>
      </w:r>
    </w:p>
    <w:p>
      <w:r>
        <w:rPr>
          <w:b w:val="0"/>
          <w:sz w:val="20"/>
        </w:rPr>
        <w:t>This Agreement shall be governed by and construed in accordance with the laws of the State of ___________________, without regard to its conflict of law principles.</w:t>
      </w:r>
    </w:p>
    <w:p/>
    <w:p>
      <w:r>
        <w:rPr>
          <w:b/>
          <w:sz w:val="20"/>
        </w:rPr>
        <w:t>15. Entire Agreement</w:t>
      </w:r>
    </w:p>
    <w:p>
      <w:r>
        <w:rPr>
          <w:b w:val="0"/>
          <w:sz w:val="20"/>
        </w:rPr>
        <w:t>This Agreement constitutes the entire understanding between the parties and supersedes all prior discussions or agreements, written or oral, regarding the subject matter herein.</w:t>
      </w:r>
    </w:p>
    <w:p/>
    <w:p>
      <w:r>
        <w:rPr>
          <w:b/>
          <w:sz w:val="20"/>
        </w:rPr>
        <w:t>16. Amendments</w:t>
      </w:r>
    </w:p>
    <w:p>
      <w:r>
        <w:rPr>
          <w:b w:val="0"/>
          <w:sz w:val="20"/>
        </w:rPr>
        <w:t>Any amendments or modifications to this Agreement must be in writing and signed by authorized representatives of both parties.</w:t>
      </w:r>
    </w:p>
    <w:p/>
    <w:p>
      <w:r>
        <w:rPr>
          <w:b/>
          <w:sz w:val="20"/>
        </w:rPr>
        <w:t>17. Severability</w:t>
      </w:r>
    </w:p>
    <w:p>
      <w:r>
        <w:rPr>
          <w:b w:val="0"/>
          <w:sz w:val="20"/>
        </w:rPr>
        <w:t>If any provision of this Agreement is found to be invalid or unenforceable, the remainder of the Agreement shall remain in full force and effect.</w:t>
      </w:r>
    </w:p>
    <w:p/>
    <w:p/>
    <w:p>
      <w:r>
        <w:rPr>
          <w:b w:val="0"/>
          <w:sz w:val="20"/>
        </w:rPr>
        <w:t>Place of signature: 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BROKER</w:t>
            </w:r>
          </w:p>
        </w:tc>
        <w:tc>
          <w:tcPr>
            <w:tcW w:type="dxa" w:w="4986"/>
            <w:tcBorders>
              <w:top w:val="nil"/>
              <w:left w:val="nil"/>
              <w:bottom w:val="nil"/>
              <w:right w:val="nil"/>
              <w:insideH w:val="nil"/>
              <w:insideV w:val="nil"/>
            </w:tcBorders>
          </w:tcPr>
          <w:p>
            <w:pPr>
              <w:jc w:val="center"/>
            </w:pPr>
            <w:r>
              <w:t>SHIPPER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https://agreementtemplate-us.com/broker-shipper-agreement/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broker-shipper-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